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D1" w:rsidRDefault="00D248D1" w:rsidP="00D248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п.4. Устава МБОУ – СОШ № 15 </w:t>
      </w:r>
    </w:p>
    <w:p w:rsidR="00D248D1" w:rsidRDefault="00D248D1" w:rsidP="00D248D1"/>
    <w:p w:rsidR="00D248D1" w:rsidRPr="00DE4DA6" w:rsidRDefault="00D248D1" w:rsidP="00D248D1">
      <w:pPr>
        <w:ind w:firstLine="540"/>
        <w:jc w:val="center"/>
        <w:rPr>
          <w:b/>
          <w:caps/>
          <w:sz w:val="28"/>
          <w:szCs w:val="28"/>
        </w:rPr>
      </w:pPr>
      <w:r w:rsidRPr="003D615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6</w:t>
      </w:r>
      <w:r w:rsidRPr="003D6154">
        <w:rPr>
          <w:b/>
          <w:sz w:val="28"/>
          <w:szCs w:val="28"/>
        </w:rPr>
        <w:t>.</w:t>
      </w:r>
      <w:r w:rsidRPr="003D6154">
        <w:rPr>
          <w:b/>
          <w:sz w:val="28"/>
          <w:szCs w:val="28"/>
        </w:rPr>
        <w:tab/>
      </w:r>
      <w:r w:rsidRPr="00DE4DA6">
        <w:rPr>
          <w:b/>
          <w:caps/>
          <w:sz w:val="28"/>
          <w:szCs w:val="28"/>
        </w:rPr>
        <w:t xml:space="preserve">Порядок участия </w:t>
      </w:r>
      <w:proofErr w:type="gramStart"/>
      <w:r w:rsidRPr="00DE4DA6">
        <w:rPr>
          <w:b/>
          <w:caps/>
          <w:sz w:val="28"/>
          <w:szCs w:val="28"/>
        </w:rPr>
        <w:t>обучающихся</w:t>
      </w:r>
      <w:proofErr w:type="gramEnd"/>
      <w:r w:rsidRPr="00DE4DA6">
        <w:rPr>
          <w:b/>
          <w:caps/>
          <w:sz w:val="28"/>
          <w:szCs w:val="28"/>
        </w:rPr>
        <w:t xml:space="preserve"> в управлении Учреждением и УЧЕНИЧЕСКОЕ САМОУПРАВЛЕНИЕ</w:t>
      </w:r>
    </w:p>
    <w:p w:rsidR="00D248D1" w:rsidRDefault="00D248D1" w:rsidP="00D248D1"/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В Учреждении функционирует Ученическое самоуправление.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 xml:space="preserve">4.6.1. Ежегодно с использованием процедуры выборов формируется Ученическое самоуправление в количестве 7 человек. 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Участие в выборах является свободным и добровольным.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Выборы проводятся голосованием при условии получения согласия лиц быть избранными в Ученическое самоуправление.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Список избранных членов в Ученическое самоуправление направляется руководителю Учреждения.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кандидаты, за которых проголосовало наибольшее количество лиц, принявших участие в выборах.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Список кандидатов может формироваться путем самовыдвижения, по рекомендации органов управления учреждением.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Участники выборов вправе законными методами проводить агитацию, т.е. побуждать или действовать, с целью побудить других участников к участию в выборах и/или к голосованию «за» или «против» определенных кандидатов.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Подготовка и проведение всех мероприятий, связанных с выборами, должны осуществляться открыто и гласно.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Проведение всех выборных собраний оформляется протоколами.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В случае выявления нарушений в ходе проведения выборов Руководитель Учреждения объявляет выборы несостоявшимися и недействительными, после чего выборы проводятся повторно.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 xml:space="preserve">4.6.2. Ученическое самоуправление возглавляет председатель, избираемый из числа членов Ученического самоуправления. 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Для организации и координации текущей работы, ведения протоколов заседаний и иной документации Ученического самоуправления избирается секретарь Ученического самоуправления.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Председатель, заместитель председателя и секретарь Ученического самоуправления избираются на первом заседании Ученического самоуправления.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Ученическое самоуправление вправе в любое время переизбрать председателя, заместителя председателя и секретаря.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4.6.3.</w:t>
      </w:r>
      <w:r w:rsidRPr="00DE4DA6">
        <w:rPr>
          <w:sz w:val="28"/>
          <w:szCs w:val="28"/>
        </w:rPr>
        <w:tab/>
        <w:t>Организационной формой работы Ученического самоуправления Учреждения являются заседания, которые проводятся по мере необходимости, но не реже 1 раза в год.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Внеочередные заседания проводятся:</w:t>
      </w:r>
    </w:p>
    <w:p w:rsidR="00D248D1" w:rsidRPr="00DE4DA6" w:rsidRDefault="00D248D1" w:rsidP="00D248D1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По инициативе председателя;</w:t>
      </w:r>
    </w:p>
    <w:p w:rsidR="00D248D1" w:rsidRPr="00DE4DA6" w:rsidRDefault="00D248D1" w:rsidP="00D248D1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По требованию руководителя образовательного учреждения;</w:t>
      </w:r>
    </w:p>
    <w:p w:rsidR="00D248D1" w:rsidRPr="00DE4DA6" w:rsidRDefault="00D248D1" w:rsidP="00D248D1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lastRenderedPageBreak/>
        <w:t>По заявлению членов самоуправления, подписанному 1/2 или более частями членов от списочного состава самоуправления.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Заседания Ученического самоуправления являются правомочными, если в них принимают участие не менее половины от общего числа членов самоуправления.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В случае, когда количество членов Ученического самоуправления становится менее половины количества, предусмотренного уставом, оставшиеся члены самоуправления должны принять решение о проведении дополнительных выборов. Новые члены должны быть избраны в течение одного месяца со дня выбытия из самоуправления предыдущих членов (время каникул в этот период не включается).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До проведения довыборов оставшиеся члены самоуправления не вправе принимать никаких решений, кроме решения о проведении таких довыборов.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Член Ученического самоуправления может быть выведен из его состава по решению самоуправления в случае пропуска более двух заседаний подряд без уважительной причины.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Член самоуправления выводится из состава Ученического самоуправления в следующих случаях: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- по его желанию, выраженному в письменной форме;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- в связи с окончанием Учреждения или отчислением (переводом) обучающегося.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После вывода из состава самоуправления его члена Ученическое самоуправление принимает меры для замещения выведенного члена в общем порядке.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Лицо, не являющееся членом самоуправления, но желающее принять участие в его работе, может быть приглашено на заседание, если против этого не возражает более половины членов самоуправления, присутствующих на заседании. Указанным лицам предоставляется в заседании самоуправления право совещательного голоса.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Решения Ученического самоуправления принимаются простым большинством голосов от числа присутствующих на заседании и имеющих право голоса.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При равном количестве голосов решающим является голос председателя.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Заседания Ученического самоуправления оформляются протоколом. Протоколы подписываются председателем и секретарем. Секретарь обеспечивает сохранность документации самоуправления.</w:t>
      </w:r>
    </w:p>
    <w:p w:rsidR="00D248D1" w:rsidRPr="00DE4DA6" w:rsidRDefault="00D248D1" w:rsidP="00D248D1">
      <w:pPr>
        <w:ind w:firstLine="540"/>
        <w:jc w:val="both"/>
        <w:rPr>
          <w:sz w:val="28"/>
          <w:szCs w:val="28"/>
        </w:rPr>
      </w:pPr>
      <w:r w:rsidRPr="00DE4DA6">
        <w:rPr>
          <w:sz w:val="28"/>
          <w:szCs w:val="28"/>
        </w:rPr>
        <w:t>4.6.4. Ученического самоуправления не вправе выступать от имени  Учреждения.</w:t>
      </w:r>
    </w:p>
    <w:p w:rsidR="00D248D1" w:rsidRDefault="00D248D1" w:rsidP="00D248D1"/>
    <w:p w:rsidR="00D248D1" w:rsidRDefault="00D248D1" w:rsidP="00D248D1"/>
    <w:p w:rsidR="00D248D1" w:rsidRDefault="00D248D1" w:rsidP="00D248D1"/>
    <w:p w:rsidR="00815A07" w:rsidRPr="00D248D1" w:rsidRDefault="00815A07" w:rsidP="00D248D1">
      <w:bookmarkStart w:id="0" w:name="_GoBack"/>
      <w:bookmarkEnd w:id="0"/>
    </w:p>
    <w:sectPr w:rsidR="00815A07" w:rsidRPr="00D2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4E6"/>
    <w:multiLevelType w:val="hybridMultilevel"/>
    <w:tmpl w:val="F3AA6F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FE5993"/>
    <w:multiLevelType w:val="hybridMultilevel"/>
    <w:tmpl w:val="F4B0AA3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75763B5"/>
    <w:multiLevelType w:val="hybridMultilevel"/>
    <w:tmpl w:val="5EC87EE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22A0A3F"/>
    <w:multiLevelType w:val="hybridMultilevel"/>
    <w:tmpl w:val="E542D93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2367AD7"/>
    <w:multiLevelType w:val="hybridMultilevel"/>
    <w:tmpl w:val="9D2896A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2B870D6"/>
    <w:multiLevelType w:val="hybridMultilevel"/>
    <w:tmpl w:val="7EC6FF14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5E42245"/>
    <w:multiLevelType w:val="hybridMultilevel"/>
    <w:tmpl w:val="40E0539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176779"/>
    <w:multiLevelType w:val="hybridMultilevel"/>
    <w:tmpl w:val="A00A3CA4"/>
    <w:lvl w:ilvl="0" w:tplc="E4728B5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9946D53"/>
    <w:multiLevelType w:val="hybridMultilevel"/>
    <w:tmpl w:val="D2E4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8B"/>
    <w:rsid w:val="00702C8B"/>
    <w:rsid w:val="00815A07"/>
    <w:rsid w:val="008E4601"/>
    <w:rsid w:val="00B82EDB"/>
    <w:rsid w:val="00C53FE9"/>
    <w:rsid w:val="00D2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2018-09-10T18:17:00Z</dcterms:created>
  <dcterms:modified xsi:type="dcterms:W3CDTF">2018-09-10T18:24:00Z</dcterms:modified>
</cp:coreProperties>
</file>