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32" w:rsidRDefault="00375C3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85A39" w:rsidRPr="00A85A39" w:rsidRDefault="00A85A39" w:rsidP="00A85A39">
      <w:pPr>
        <w:ind w:right="-259" w:firstLine="4820"/>
        <w:jc w:val="center"/>
        <w:rPr>
          <w:rFonts w:eastAsia="Times New Roman"/>
          <w:bCs/>
          <w:sz w:val="28"/>
          <w:szCs w:val="28"/>
        </w:rPr>
      </w:pPr>
      <w:r w:rsidRPr="00A85A39">
        <w:rPr>
          <w:rFonts w:eastAsia="Times New Roman"/>
          <w:bCs/>
          <w:sz w:val="28"/>
          <w:szCs w:val="28"/>
        </w:rPr>
        <w:t>Утверждаю:</w:t>
      </w:r>
    </w:p>
    <w:p w:rsidR="00A85A39" w:rsidRDefault="00A85A39" w:rsidP="00A85A39">
      <w:pPr>
        <w:ind w:right="-259" w:firstLine="4820"/>
        <w:rPr>
          <w:rFonts w:eastAsia="Times New Roman"/>
          <w:bCs/>
          <w:sz w:val="28"/>
          <w:szCs w:val="28"/>
        </w:rPr>
      </w:pPr>
      <w:r w:rsidRPr="00A85A39">
        <w:rPr>
          <w:rFonts w:eastAsia="Times New Roman"/>
          <w:bCs/>
          <w:sz w:val="28"/>
          <w:szCs w:val="28"/>
        </w:rPr>
        <w:t>Директор МБОУ-СОШ № 15</w:t>
      </w:r>
    </w:p>
    <w:p w:rsidR="00A85A39" w:rsidRDefault="00A85A39" w:rsidP="00A85A39">
      <w:pPr>
        <w:ind w:right="-259" w:firstLine="48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-568960</wp:posOffset>
            </wp:positionV>
            <wp:extent cx="1595755" cy="1628775"/>
            <wp:effectExtent l="19050" t="0" r="4445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A39" w:rsidRPr="00A85A39" w:rsidRDefault="00A85A39" w:rsidP="00A85A39">
      <w:pPr>
        <w:ind w:right="-259" w:firstLine="48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</w:t>
      </w:r>
      <w:r w:rsidRPr="00A85A39">
        <w:rPr>
          <w:rFonts w:eastAsia="Times New Roman"/>
          <w:bCs/>
          <w:sz w:val="28"/>
          <w:szCs w:val="28"/>
        </w:rPr>
        <w:t>И.М.Золотова</w:t>
      </w:r>
    </w:p>
    <w:p w:rsidR="00A85A39" w:rsidRDefault="00A85A39" w:rsidP="00A85A39">
      <w:pPr>
        <w:ind w:right="-259" w:firstLine="4820"/>
        <w:rPr>
          <w:rFonts w:eastAsia="Times New Roman"/>
          <w:bCs/>
          <w:sz w:val="28"/>
          <w:szCs w:val="28"/>
        </w:rPr>
      </w:pPr>
    </w:p>
    <w:p w:rsidR="00A85A39" w:rsidRPr="00A85A39" w:rsidRDefault="00A85A39" w:rsidP="00A85A39">
      <w:pPr>
        <w:ind w:right="-259" w:firstLine="482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-620395</wp:posOffset>
            </wp:positionV>
            <wp:extent cx="1114425" cy="409575"/>
            <wp:effectExtent l="19050" t="0" r="9525" b="0"/>
            <wp:wrapNone/>
            <wp:docPr id="1" name="Рисунок 0" descr="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екто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sz w:val="28"/>
          <w:szCs w:val="28"/>
        </w:rPr>
        <w:t>п</w:t>
      </w:r>
      <w:r w:rsidRPr="00A85A39">
        <w:rPr>
          <w:rFonts w:eastAsia="Times New Roman"/>
          <w:bCs/>
          <w:sz w:val="28"/>
          <w:szCs w:val="28"/>
        </w:rPr>
        <w:t>риказ № 01-10/284 от 26 августа 2020 года</w:t>
      </w:r>
    </w:p>
    <w:p w:rsidR="00A85A39" w:rsidRDefault="00A85A39" w:rsidP="00A85A3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85A39" w:rsidRDefault="00A85A39" w:rsidP="00A85A3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A85A39" w:rsidRDefault="00A85A39" w:rsidP="00A85A39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D48AD" w:rsidRDefault="009D6DFC" w:rsidP="00A85A3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D48AD" w:rsidRDefault="008D48AD">
      <w:pPr>
        <w:spacing w:line="2" w:lineRule="exact"/>
        <w:rPr>
          <w:sz w:val="24"/>
          <w:szCs w:val="24"/>
        </w:rPr>
      </w:pPr>
    </w:p>
    <w:p w:rsidR="008D48AD" w:rsidRDefault="009D6D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оплате труда работников</w:t>
      </w:r>
    </w:p>
    <w:p w:rsidR="008D48AD" w:rsidRDefault="008D48AD">
      <w:pPr>
        <w:spacing w:line="13" w:lineRule="exact"/>
        <w:rPr>
          <w:sz w:val="24"/>
          <w:szCs w:val="24"/>
        </w:rPr>
      </w:pPr>
    </w:p>
    <w:p w:rsidR="00375C32" w:rsidRDefault="009D6DFC" w:rsidP="00375C32">
      <w:pPr>
        <w:spacing w:line="236" w:lineRule="auto"/>
        <w:ind w:left="2040" w:right="560" w:hanging="121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  <w:proofErr w:type="gramStart"/>
      <w:r w:rsidR="00375C32">
        <w:rPr>
          <w:rFonts w:eastAsia="Times New Roman"/>
          <w:b/>
          <w:bCs/>
          <w:sz w:val="28"/>
          <w:szCs w:val="28"/>
        </w:rPr>
        <w:t>–с</w:t>
      </w:r>
      <w:proofErr w:type="gramEnd"/>
      <w:r w:rsidR="00375C32">
        <w:rPr>
          <w:rFonts w:eastAsia="Times New Roman"/>
          <w:b/>
          <w:bCs/>
          <w:sz w:val="28"/>
          <w:szCs w:val="28"/>
        </w:rPr>
        <w:t>редней общеобразовательной школы № 15</w:t>
      </w:r>
    </w:p>
    <w:p w:rsidR="008D48AD" w:rsidRDefault="009D6DFC" w:rsidP="00375C32">
      <w:pPr>
        <w:spacing w:line="236" w:lineRule="auto"/>
        <w:ind w:left="2040" w:right="560" w:hanging="12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муниципального образования город Армавир</w:t>
      </w:r>
    </w:p>
    <w:p w:rsidR="008D48AD" w:rsidRDefault="008D48AD">
      <w:pPr>
        <w:spacing w:line="323" w:lineRule="exact"/>
        <w:rPr>
          <w:sz w:val="24"/>
          <w:szCs w:val="24"/>
        </w:rPr>
      </w:pPr>
    </w:p>
    <w:p w:rsidR="008D48AD" w:rsidRDefault="009D6D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I.ОБЩИЕ ПОЛОЖЕНИЯ</w:t>
      </w:r>
    </w:p>
    <w:p w:rsidR="008D48AD" w:rsidRDefault="008D48AD">
      <w:pPr>
        <w:spacing w:line="332" w:lineRule="exact"/>
        <w:rPr>
          <w:sz w:val="24"/>
          <w:szCs w:val="24"/>
        </w:rPr>
      </w:pPr>
    </w:p>
    <w:p w:rsidR="008D48AD" w:rsidRDefault="009D6DFC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об оплате труда работников </w:t>
      </w:r>
      <w:r w:rsidR="00375C32">
        <w:rPr>
          <w:rFonts w:eastAsia="Times New Roman"/>
          <w:sz w:val="28"/>
          <w:szCs w:val="28"/>
        </w:rPr>
        <w:t xml:space="preserve">МБОУ-СОШ № 15 </w:t>
      </w:r>
      <w:r>
        <w:rPr>
          <w:rFonts w:eastAsia="Times New Roman"/>
          <w:sz w:val="28"/>
          <w:szCs w:val="28"/>
        </w:rPr>
        <w:t xml:space="preserve"> (далее — Положение) разработано в целях совершенствования оплаты труда работников учреждения, усиления материальной заинтересованности в повышении эффективности и результативности труда.</w:t>
      </w:r>
    </w:p>
    <w:p w:rsidR="008D48AD" w:rsidRDefault="008D48AD">
      <w:pPr>
        <w:spacing w:line="20" w:lineRule="exact"/>
        <w:rPr>
          <w:sz w:val="24"/>
          <w:szCs w:val="24"/>
        </w:rPr>
      </w:pPr>
    </w:p>
    <w:p w:rsidR="008D48AD" w:rsidRDefault="009D6DF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устанавливает единые принципы построения системы оплаты труда работников учреждения и вступает в силу со дня подписания.</w:t>
      </w:r>
    </w:p>
    <w:p w:rsidR="008D48AD" w:rsidRDefault="008D48AD">
      <w:pPr>
        <w:spacing w:line="17" w:lineRule="exact"/>
        <w:rPr>
          <w:sz w:val="24"/>
          <w:szCs w:val="24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Положение включает в себя:</w:t>
      </w:r>
    </w:p>
    <w:p w:rsidR="008D48AD" w:rsidRDefault="008D48AD">
      <w:pPr>
        <w:spacing w:line="80" w:lineRule="exact"/>
        <w:rPr>
          <w:sz w:val="24"/>
          <w:szCs w:val="24"/>
        </w:rPr>
      </w:pPr>
    </w:p>
    <w:p w:rsidR="008D48AD" w:rsidRDefault="009D6DFC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минимальные размеры окладов (должностных окладов), ставок заработной платы;</w:t>
      </w:r>
    </w:p>
    <w:p w:rsidR="008D48AD" w:rsidRDefault="008D48A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порядок, условия установления и размеры выплат компенсационного характера;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порядок, условия установления и размеры выплат стимулирующего характера;</w:t>
      </w:r>
    </w:p>
    <w:p w:rsidR="008D48AD" w:rsidRDefault="009D6DFC">
      <w:pPr>
        <w:numPr>
          <w:ilvl w:val="0"/>
          <w:numId w:val="1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оплаты труда руководителей.</w:t>
      </w:r>
    </w:p>
    <w:p w:rsidR="008D48AD" w:rsidRDefault="008D48AD">
      <w:pPr>
        <w:spacing w:line="3" w:lineRule="exact"/>
        <w:rPr>
          <w:sz w:val="24"/>
          <w:szCs w:val="24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Оплата труда работников учреждения устанавливается с учетом:</w:t>
      </w:r>
    </w:p>
    <w:p w:rsidR="008D48AD" w:rsidRDefault="008D48AD">
      <w:pPr>
        <w:spacing w:line="48" w:lineRule="exact"/>
        <w:rPr>
          <w:sz w:val="24"/>
          <w:szCs w:val="24"/>
        </w:rPr>
      </w:pPr>
    </w:p>
    <w:p w:rsidR="008D48AD" w:rsidRDefault="009D6DFC">
      <w:pPr>
        <w:tabs>
          <w:tab w:val="left" w:pos="1480"/>
          <w:tab w:val="left" w:pos="5120"/>
          <w:tab w:val="left" w:pos="6920"/>
          <w:tab w:val="left" w:pos="7880"/>
          <w:tab w:val="left" w:pos="8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единого</w:t>
      </w:r>
      <w:r>
        <w:rPr>
          <w:rFonts w:eastAsia="Times New Roman"/>
          <w:sz w:val="28"/>
          <w:szCs w:val="28"/>
        </w:rPr>
        <w:tab/>
        <w:t>тарифно-квалификацонного</w:t>
      </w:r>
      <w:r>
        <w:rPr>
          <w:rFonts w:eastAsia="Times New Roman"/>
          <w:sz w:val="28"/>
          <w:szCs w:val="28"/>
        </w:rPr>
        <w:tab/>
        <w:t>справочника</w:t>
      </w:r>
      <w:r>
        <w:rPr>
          <w:rFonts w:eastAsia="Times New Roman"/>
          <w:sz w:val="28"/>
          <w:szCs w:val="28"/>
        </w:rPr>
        <w:tab/>
        <w:t>работ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профессий</w:t>
      </w:r>
    </w:p>
    <w:p w:rsidR="008D48AD" w:rsidRDefault="008D48AD">
      <w:pPr>
        <w:spacing w:line="48" w:lineRule="exact"/>
        <w:rPr>
          <w:sz w:val="24"/>
          <w:szCs w:val="24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рабочих;</w:t>
      </w:r>
    </w:p>
    <w:p w:rsidR="008D48AD" w:rsidRDefault="008D48AD">
      <w:pPr>
        <w:spacing w:line="48" w:lineRule="exact"/>
        <w:rPr>
          <w:sz w:val="24"/>
          <w:szCs w:val="24"/>
        </w:rPr>
      </w:pPr>
    </w:p>
    <w:p w:rsidR="008D48AD" w:rsidRDefault="009D6DFC">
      <w:pPr>
        <w:tabs>
          <w:tab w:val="left" w:pos="1500"/>
          <w:tab w:val="left" w:pos="4200"/>
          <w:tab w:val="left" w:pos="6020"/>
          <w:tab w:val="left" w:pos="7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единого</w:t>
      </w:r>
      <w:r>
        <w:rPr>
          <w:rFonts w:eastAsia="Times New Roman"/>
          <w:sz w:val="28"/>
          <w:szCs w:val="28"/>
        </w:rPr>
        <w:tab/>
        <w:t>квалификационного</w:t>
      </w:r>
      <w:r>
        <w:rPr>
          <w:rFonts w:eastAsia="Times New Roman"/>
          <w:sz w:val="28"/>
          <w:szCs w:val="28"/>
        </w:rPr>
        <w:tab/>
        <w:t>справочника</w:t>
      </w:r>
      <w:r>
        <w:rPr>
          <w:rFonts w:eastAsia="Times New Roman"/>
          <w:sz w:val="28"/>
          <w:szCs w:val="28"/>
        </w:rPr>
        <w:tab/>
        <w:t>должностей</w:t>
      </w:r>
      <w:r>
        <w:rPr>
          <w:rFonts w:eastAsia="Times New Roman"/>
          <w:sz w:val="28"/>
          <w:szCs w:val="28"/>
        </w:rPr>
        <w:tab/>
        <w:t>руководителей,</w:t>
      </w:r>
    </w:p>
    <w:p w:rsidR="008D48AD" w:rsidRDefault="008D48AD">
      <w:pPr>
        <w:spacing w:line="50" w:lineRule="exact"/>
        <w:rPr>
          <w:sz w:val="24"/>
          <w:szCs w:val="24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специалистов и служащих;</w:t>
      </w:r>
    </w:p>
    <w:p w:rsidR="008D48AD" w:rsidRDefault="008D48AD">
      <w:pPr>
        <w:spacing w:line="48" w:lineRule="exact"/>
        <w:rPr>
          <w:sz w:val="24"/>
          <w:szCs w:val="24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государственных гарантий по оплате труда;</w:t>
      </w:r>
    </w:p>
    <w:p w:rsidR="008D48AD" w:rsidRDefault="008D48AD">
      <w:pPr>
        <w:spacing w:line="61" w:lineRule="exact"/>
        <w:rPr>
          <w:sz w:val="24"/>
          <w:szCs w:val="24"/>
        </w:rPr>
      </w:pPr>
    </w:p>
    <w:p w:rsidR="008D48AD" w:rsidRDefault="009D6DFC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окладов (должностных окладов), ставок заработной платы по профессиональным квалификационным группам; перечня видов выплат компенсационного характера; перечня видов выплат стимулирующего характера;</w:t>
      </w:r>
    </w:p>
    <w:p w:rsidR="008D48AD" w:rsidRDefault="008D48AD">
      <w:pPr>
        <w:spacing w:line="21" w:lineRule="exact"/>
        <w:rPr>
          <w:sz w:val="24"/>
          <w:szCs w:val="24"/>
        </w:rPr>
      </w:pPr>
    </w:p>
    <w:p w:rsidR="008D48AD" w:rsidRDefault="009D6DFC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рекомендаций краевой трехсторонней комиссии по регулированию социально-трудовых отношений;</w:t>
      </w:r>
    </w:p>
    <w:p w:rsidR="008D48AD" w:rsidRDefault="008D48AD">
      <w:pPr>
        <w:spacing w:line="25" w:lineRule="exact"/>
        <w:rPr>
          <w:sz w:val="24"/>
          <w:szCs w:val="24"/>
        </w:r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1.5. Условия оплаты труда работника, в том числе размер оклада (должностного оклада), ставки заработной платы, компенсационные стимулирующие выплаты являются обязательными для включения в трудовой договор.</w:t>
      </w:r>
    </w:p>
    <w:p w:rsidR="008D48AD" w:rsidRDefault="008D48AD">
      <w:pPr>
        <w:spacing w:line="22" w:lineRule="exact"/>
        <w:rPr>
          <w:sz w:val="24"/>
          <w:szCs w:val="24"/>
        </w:rPr>
      </w:pPr>
    </w:p>
    <w:p w:rsidR="008D48AD" w:rsidRDefault="009D6DF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Оплата труда работников, занятых по совместительству, а также на условиях неполного рабочего времени, или неполной рабочей недели,</w:t>
      </w:r>
    </w:p>
    <w:p w:rsidR="008D48AD" w:rsidRDefault="008D48AD">
      <w:pPr>
        <w:sectPr w:rsidR="008D48AD" w:rsidSect="00A85A39">
          <w:pgSz w:w="11900" w:h="16838"/>
          <w:pgMar w:top="1130" w:right="418" w:bottom="624" w:left="1440" w:header="0" w:footer="0" w:gutter="0"/>
          <w:cols w:space="720" w:equalWidth="0">
            <w:col w:w="10042"/>
          </w:cols>
        </w:sect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8D48AD" w:rsidRDefault="008D48AD">
      <w:pPr>
        <w:spacing w:line="7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Заработная плата предельными размерами не ограничивается.</w:t>
      </w:r>
    </w:p>
    <w:p w:rsidR="008D48AD" w:rsidRDefault="008D48AD">
      <w:pPr>
        <w:spacing w:line="64" w:lineRule="exact"/>
        <w:rPr>
          <w:sz w:val="20"/>
          <w:szCs w:val="20"/>
        </w:r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Месячная заработная плата работников учреждений, отработавших норму рабочего времени и выполнивших нормы труда (трудовые обязанности), не может быть ниже минимального размера оплаты труда, установленного действующим законодательством РФ.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Заработная плата работников учреждения (без учета премий и иных стимулирующих выплат), устанавливаемая в соответствии с локальными нормативными актами учреждения, которые разрабатываются на основе настоящего Положения, не может быть меньше заработной платы (без учета премий и иных стимулирующих выплат), выплачиваемой на основе тарифной сетки по оплате труда работников муниципальных бюджетных учреждений на 1 декабря 2008 года, при условии сохранения объема должностных обязанностей работников и выполнения ими работ той же квалификации.</w:t>
      </w:r>
    </w:p>
    <w:p w:rsidR="008D48AD" w:rsidRDefault="008D48AD">
      <w:pPr>
        <w:spacing w:line="24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Оплата труда работников учреждения производится в пределах фонда оплаты труда, утвержденного в бюджетной смете учреждения на соответствующий финансовый год.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1.12. Объем бюджетных ассигнований на обеспечение выполнения функций учреждений, в части оплаты труда работников, может быть уменьшен только при условии уменьшения объема предоставляемых ими услуг (сетевых показателей).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оптимизации штатного расписания и сохранении сетевых показателей фонд оплаты труда не уменьшается.</w:t>
      </w:r>
    </w:p>
    <w:p w:rsidR="008D48AD" w:rsidRDefault="008D48AD">
      <w:pPr>
        <w:spacing w:line="31" w:lineRule="exact"/>
        <w:rPr>
          <w:sz w:val="20"/>
          <w:szCs w:val="20"/>
        </w:rPr>
      </w:pPr>
    </w:p>
    <w:p w:rsidR="008D48AD" w:rsidRDefault="009D6DF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1.13 Оплата труда сторожей (вахтеров), </w:t>
      </w:r>
      <w:r w:rsidR="00375C32">
        <w:rPr>
          <w:rFonts w:eastAsia="Times New Roman"/>
          <w:sz w:val="28"/>
          <w:szCs w:val="28"/>
        </w:rPr>
        <w:t>МБОУ-СОШ № 15</w:t>
      </w:r>
      <w:r>
        <w:rPr>
          <w:rFonts w:eastAsia="Times New Roman"/>
          <w:sz w:val="28"/>
          <w:szCs w:val="28"/>
        </w:rPr>
        <w:t xml:space="preserve"> устанавливается по количеству отработанных часов, в соответствии с графиком работы, но не превышающая 40 часов в неделю.</w:t>
      </w:r>
    </w:p>
    <w:p w:rsidR="008D48AD" w:rsidRDefault="008D48AD">
      <w:pPr>
        <w:spacing w:line="16" w:lineRule="exact"/>
        <w:rPr>
          <w:sz w:val="20"/>
          <w:szCs w:val="20"/>
        </w:rPr>
      </w:pPr>
    </w:p>
    <w:p w:rsidR="008D48AD" w:rsidRDefault="009D6DF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применении суммированного учѐта рабочего времени заработная плата начисляется исходя из почасовой тарифной ставки.</w:t>
      </w:r>
    </w:p>
    <w:p w:rsidR="008D48AD" w:rsidRDefault="008D48AD">
      <w:pPr>
        <w:spacing w:line="18" w:lineRule="exact"/>
        <w:rPr>
          <w:sz w:val="20"/>
          <w:szCs w:val="20"/>
        </w:rPr>
      </w:pPr>
    </w:p>
    <w:p w:rsidR="008D48AD" w:rsidRDefault="009D6DF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ЧТС= Оклад + надбавка за сложность и напряжѐнность + ежемесячное денежное поощрение / НЧ, где</w:t>
      </w:r>
    </w:p>
    <w:p w:rsidR="008D48AD" w:rsidRDefault="008D48AD">
      <w:pPr>
        <w:spacing w:line="15" w:lineRule="exact"/>
        <w:rPr>
          <w:sz w:val="20"/>
          <w:szCs w:val="20"/>
        </w:rPr>
      </w:pPr>
    </w:p>
    <w:p w:rsidR="008D48AD" w:rsidRDefault="009D6DFC">
      <w:pPr>
        <w:spacing w:line="234" w:lineRule="auto"/>
        <w:ind w:left="820" w:right="2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ЧТС- часовая тарифная ставка НЧ- средняя норма рабочих часов в текущем году.</w:t>
      </w:r>
    </w:p>
    <w:p w:rsidR="008D48AD" w:rsidRDefault="008D48AD">
      <w:pPr>
        <w:spacing w:line="2" w:lineRule="exact"/>
        <w:rPr>
          <w:sz w:val="20"/>
          <w:szCs w:val="20"/>
        </w:rPr>
      </w:pPr>
    </w:p>
    <w:p w:rsidR="008D48AD" w:rsidRDefault="009D6DF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Начисление заработной плат за месяц производится по формуле:</w:t>
      </w:r>
    </w:p>
    <w:p w:rsidR="008D48AD" w:rsidRDefault="009D6DF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ЗП = Ч х ЧТС, где:</w:t>
      </w:r>
    </w:p>
    <w:p w:rsidR="008D48AD" w:rsidRDefault="009D6DF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ЗП – заработная плата за месяц;</w:t>
      </w:r>
    </w:p>
    <w:p w:rsidR="008D48AD" w:rsidRDefault="008D48AD">
      <w:pPr>
        <w:spacing w:line="15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2"/>
        </w:numPr>
        <w:tabs>
          <w:tab w:val="left" w:pos="1138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количество часов, отработанных работником за месяц ( в данное количество часов не включаются сверхурочные, которые рассчитываются отдельно);</w:t>
      </w:r>
    </w:p>
    <w:p w:rsidR="008D48AD" w:rsidRDefault="008D48AD">
      <w:pPr>
        <w:sectPr w:rsidR="008D48AD">
          <w:pgSz w:w="11900" w:h="16838"/>
          <w:pgMar w:top="1138" w:right="846" w:bottom="690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ЧТС – часовая тарифная ставка.</w:t>
      </w:r>
    </w:p>
    <w:p w:rsidR="008D48AD" w:rsidRDefault="008D48AD">
      <w:pPr>
        <w:spacing w:line="200" w:lineRule="exact"/>
        <w:rPr>
          <w:sz w:val="20"/>
          <w:szCs w:val="20"/>
        </w:rPr>
      </w:pPr>
    </w:p>
    <w:p w:rsidR="008D48AD" w:rsidRDefault="008D48AD">
      <w:pPr>
        <w:spacing w:line="200" w:lineRule="exact"/>
        <w:rPr>
          <w:sz w:val="20"/>
          <w:szCs w:val="20"/>
        </w:rPr>
      </w:pPr>
    </w:p>
    <w:p w:rsidR="008D48AD" w:rsidRDefault="008D48AD">
      <w:pPr>
        <w:spacing w:line="298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3"/>
        </w:numPr>
        <w:tabs>
          <w:tab w:val="left" w:pos="2960"/>
        </w:tabs>
        <w:ind w:left="29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условия оплаты труда</w:t>
      </w:r>
    </w:p>
    <w:p w:rsidR="008D48AD" w:rsidRDefault="008D48AD">
      <w:pPr>
        <w:spacing w:line="56" w:lineRule="exact"/>
        <w:rPr>
          <w:sz w:val="20"/>
          <w:szCs w:val="20"/>
        </w:rPr>
      </w:pPr>
    </w:p>
    <w:p w:rsidR="008D48AD" w:rsidRDefault="009D6DFC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Минимальные размеры окладов (должностных окладов), ставок заработной платы по профессиональным квалификационным группам и размеры минимальных повышающих коэффициентов к минимальным размерам окладов (должностных окладов), ставкам. заработной платы отражены в разделе 1 настоящего Положения.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8D48AD" w:rsidRDefault="009D6DFC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Оплата труда медицинских, библиотечных и других работников, не относящихся к сфере образования и относящихся по своим функциональным обязанностям к работникам здравоохранения, культуры и иным отраслям, осуществляется в соответствии с нормативно правовыми актами главы муниципального образования город Армавир устанавливающих порядок оплаты труда работников соответствующих муниципальных учреждений.</w:t>
      </w:r>
    </w:p>
    <w:p w:rsidR="008D48AD" w:rsidRDefault="008D48AD">
      <w:pPr>
        <w:spacing w:line="23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Компенсационные и стимулирующие выплаты указанным работникам производятся по условиям оплаты труда учреждений, в которых они работают.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Минимальные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необходимы для осуществления соответствующей профессиональной деятельности.</w:t>
      </w:r>
    </w:p>
    <w:p w:rsidR="008D48AD" w:rsidRDefault="008D48AD">
      <w:pPr>
        <w:spacing w:line="31" w:lineRule="exact"/>
        <w:rPr>
          <w:sz w:val="20"/>
          <w:szCs w:val="20"/>
        </w:rPr>
      </w:pPr>
    </w:p>
    <w:p w:rsidR="008D48AD" w:rsidRDefault="009D6DFC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основе расчетов и в пределах средств, предусмотренных на оплату труда работников учреждения, руководитель самостоятельно устанавливает оклады (должностные оклады), ставки заработной платы с учетом минимальных повышающих коэффициентов, по профессиональным квалификационным уровням. Применение минимальных повышающих коэффициентов к минимальному окладу (должностному окладу), ставке заработной платы, установленному по профессиональным квалификационным группам образуют новый оклад.</w:t>
      </w:r>
    </w:p>
    <w:p w:rsidR="008D48AD" w:rsidRDefault="008D48AD">
      <w:pPr>
        <w:spacing w:line="8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Установление окладов работникам учреждения должности, которых не</w:t>
      </w:r>
    </w:p>
    <w:p w:rsidR="008D48AD" w:rsidRDefault="008D48AD">
      <w:pPr>
        <w:spacing w:line="61" w:lineRule="exact"/>
        <w:rPr>
          <w:sz w:val="20"/>
          <w:szCs w:val="20"/>
        </w:rPr>
      </w:pPr>
    </w:p>
    <w:p w:rsidR="008D48AD" w:rsidRDefault="009D6DF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включены в настоящее Положение, производится в соответствии с профессиональными квалификационными группами общих профессий</w:t>
      </w:r>
    </w:p>
    <w:p w:rsidR="008D48AD" w:rsidRDefault="008D48AD">
      <w:pPr>
        <w:spacing w:line="31" w:lineRule="exact"/>
        <w:rPr>
          <w:sz w:val="20"/>
          <w:szCs w:val="20"/>
        </w:r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рабочих муниципальных учреждений города Армавира и профессиональными квалификационными группами общеотраслевых должностѐй руководителей, специалистов и служащих муниципальных учреждений муниципального образования город Армавир.</w:t>
      </w:r>
    </w:p>
    <w:p w:rsidR="008D48AD" w:rsidRDefault="008D48AD">
      <w:pPr>
        <w:sectPr w:rsidR="008D48AD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2.4. 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определяется в соответствии с приказом Министерства образования и науки РФ от </w:t>
      </w:r>
      <w:r>
        <w:rPr>
          <w:rFonts w:eastAsia="Times New Roman"/>
          <w:i/>
          <w:iCs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2014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i/>
          <w:iCs/>
          <w:sz w:val="28"/>
          <w:szCs w:val="28"/>
        </w:rPr>
        <w:t>1601</w:t>
      </w:r>
      <w:r>
        <w:rPr>
          <w:rFonts w:eastAsia="Times New Roman"/>
          <w:sz w:val="28"/>
          <w:szCs w:val="28"/>
        </w:rP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8D48AD" w:rsidRDefault="008D48AD">
      <w:pPr>
        <w:spacing w:line="24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Порядок исчисления заработной платы педагогическим работникам школы устанавливается в соответствии с пунктом 2.2 настоящего Положения.</w:t>
      </w:r>
    </w:p>
    <w:p w:rsidR="008D48AD" w:rsidRDefault="008D48AD">
      <w:pPr>
        <w:spacing w:line="25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 Сверхурочная работа младшего обслуживающего персонала компенсируется предоставлением дополнительного времени отдыха, но не менее времени, отработанного сверхурочно.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 Выплаты молодому педагогу устанавливается из расчета 3000 рублей в течении трех лет со дня трудоустройства и производится за счет денежных средств, выделяемых на цели из краевого бюджета.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Pr="00A85A39" w:rsidRDefault="009D6DFC">
      <w:pPr>
        <w:spacing w:line="238" w:lineRule="auto"/>
        <w:ind w:left="260"/>
        <w:jc w:val="both"/>
        <w:rPr>
          <w:sz w:val="20"/>
          <w:szCs w:val="20"/>
        </w:rPr>
      </w:pPr>
      <w:r w:rsidRPr="00A85A39">
        <w:rPr>
          <w:rFonts w:eastAsia="Times New Roman"/>
          <w:sz w:val="28"/>
          <w:szCs w:val="28"/>
        </w:rPr>
        <w:t xml:space="preserve">2.8 В соответствии с </w:t>
      </w:r>
      <w:r w:rsidRPr="00A85A39">
        <w:rPr>
          <w:rFonts w:eastAsia="Times New Roman"/>
          <w:color w:val="222222"/>
          <w:sz w:val="28"/>
          <w:szCs w:val="28"/>
        </w:rPr>
        <w:t>постановлением от 4 апреля 2020 г. N 448 "О внесении</w:t>
      </w:r>
      <w:r w:rsidRPr="00A85A39">
        <w:rPr>
          <w:rFonts w:eastAsia="Times New Roman"/>
          <w:sz w:val="28"/>
          <w:szCs w:val="28"/>
        </w:rPr>
        <w:t xml:space="preserve"> </w:t>
      </w:r>
      <w:r w:rsidRPr="00A85A39">
        <w:rPr>
          <w:rFonts w:eastAsia="Times New Roman"/>
          <w:color w:val="222222"/>
          <w:sz w:val="28"/>
          <w:szCs w:val="28"/>
        </w:rPr>
        <w:t>изменений в государственную программу Российской Федерации "Развитие образования" ежемесячное денежное вознаграждение за классное руководство выплачивается из расчета 5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категории.</w:t>
      </w:r>
    </w:p>
    <w:p w:rsidR="008D48AD" w:rsidRPr="00A85A39" w:rsidRDefault="00EB793E">
      <w:pPr>
        <w:spacing w:line="20" w:lineRule="exact"/>
        <w:rPr>
          <w:sz w:val="20"/>
          <w:szCs w:val="20"/>
        </w:rPr>
      </w:pPr>
      <w:r w:rsidRPr="00A85A39">
        <w:rPr>
          <w:noProof/>
          <w:sz w:val="20"/>
          <w:szCs w:val="20"/>
        </w:rPr>
        <w:pict>
          <v:rect id="Shape 1" o:spid="_x0000_s1026" style="position:absolute;margin-left:11.65pt;margin-top:-95.95pt;width:470.75pt;height:148.65pt;z-index:-251661312;visibility:visible;mso-wrap-distance-left:0;mso-wrap-distance-right:0" o:allowincell="f" stroked="f"/>
        </w:pict>
      </w:r>
      <w:r w:rsidRPr="00A85A39">
        <w:rPr>
          <w:noProof/>
          <w:sz w:val="20"/>
          <w:szCs w:val="20"/>
        </w:rPr>
        <w:pict>
          <v:rect id="Shape 2" o:spid="_x0000_s1027" style="position:absolute;margin-left:13.1pt;margin-top:-95.95pt;width:467.85pt;height:80.55pt;z-index:-251660288;visibility:visible;mso-wrap-distance-left:0;mso-wrap-distance-right:0" o:allowincell="f" fillcolor="yellow" stroked="f"/>
        </w:pict>
      </w:r>
    </w:p>
    <w:p w:rsidR="008D48AD" w:rsidRPr="00A85A39" w:rsidRDefault="008D48AD">
      <w:pPr>
        <w:spacing w:line="198" w:lineRule="exact"/>
        <w:rPr>
          <w:sz w:val="20"/>
          <w:szCs w:val="20"/>
        </w:rPr>
      </w:pPr>
    </w:p>
    <w:p w:rsidR="008D48AD" w:rsidRPr="00A85A39" w:rsidRDefault="009D6DFC">
      <w:pPr>
        <w:spacing w:line="234" w:lineRule="auto"/>
        <w:ind w:left="260"/>
        <w:jc w:val="both"/>
        <w:rPr>
          <w:sz w:val="20"/>
          <w:szCs w:val="20"/>
        </w:rPr>
      </w:pPr>
      <w:r w:rsidRPr="00A85A39">
        <w:rPr>
          <w:rFonts w:eastAsia="Times New Roman"/>
          <w:color w:val="222222"/>
          <w:sz w:val="28"/>
          <w:szCs w:val="28"/>
        </w:rPr>
        <w:t>Размер предоставляемого бюджету субъекта Российской Федерации иного межбюджетного трансферта (T1i) определяется по формуле:</w:t>
      </w:r>
    </w:p>
    <w:p w:rsidR="008D48AD" w:rsidRPr="00A85A39" w:rsidRDefault="00EB793E">
      <w:pPr>
        <w:spacing w:line="20" w:lineRule="exact"/>
        <w:rPr>
          <w:sz w:val="20"/>
          <w:szCs w:val="20"/>
        </w:rPr>
      </w:pPr>
      <w:r w:rsidRPr="00A85A39">
        <w:rPr>
          <w:noProof/>
          <w:sz w:val="20"/>
          <w:szCs w:val="20"/>
        </w:rPr>
        <w:pict>
          <v:rect id="Shape 3" o:spid="_x0000_s1028" style="position:absolute;margin-left:13.1pt;margin-top:10.4pt;width:255.65pt;height:27.05pt;z-index:-251659264;visibility:visible;mso-wrap-distance-left:0;mso-wrap-distance-right:0" o:allowincell="f" fillcolor="white [3212]" stroked="f"/>
        </w:pict>
      </w:r>
    </w:p>
    <w:p w:rsidR="008D48AD" w:rsidRPr="00A85A39" w:rsidRDefault="008D48AD">
      <w:pPr>
        <w:spacing w:line="200" w:lineRule="exact"/>
        <w:rPr>
          <w:sz w:val="20"/>
          <w:szCs w:val="20"/>
        </w:rPr>
      </w:pPr>
    </w:p>
    <w:p w:rsidR="008D48AD" w:rsidRPr="00A85A39" w:rsidRDefault="008D48AD">
      <w:pPr>
        <w:spacing w:line="216" w:lineRule="exact"/>
        <w:rPr>
          <w:sz w:val="20"/>
          <w:szCs w:val="20"/>
        </w:rPr>
      </w:pPr>
    </w:p>
    <w:p w:rsidR="008D48AD" w:rsidRPr="00A85A39" w:rsidRDefault="009D6DFC">
      <w:pPr>
        <w:spacing w:line="376" w:lineRule="auto"/>
        <w:ind w:left="260" w:right="4240"/>
        <w:rPr>
          <w:sz w:val="20"/>
          <w:szCs w:val="20"/>
        </w:rPr>
      </w:pPr>
      <w:r w:rsidRPr="00A85A39">
        <w:rPr>
          <w:rFonts w:eastAsia="Times New Roman"/>
          <w:b/>
          <w:bCs/>
          <w:color w:val="222222"/>
          <w:sz w:val="28"/>
          <w:szCs w:val="28"/>
        </w:rPr>
        <w:t xml:space="preserve">T1i = (Tкр x (Рк + Пн)) x H1 x Nм x Sвзн, </w:t>
      </w:r>
      <w:r w:rsidRPr="00A85A39">
        <w:rPr>
          <w:rFonts w:eastAsia="Times New Roman"/>
          <w:color w:val="222222"/>
          <w:sz w:val="28"/>
          <w:szCs w:val="28"/>
        </w:rPr>
        <w:t>где:</w:t>
      </w:r>
    </w:p>
    <w:p w:rsidR="008D48AD" w:rsidRPr="00A85A39" w:rsidRDefault="00EB793E">
      <w:pPr>
        <w:spacing w:line="20" w:lineRule="exact"/>
        <w:rPr>
          <w:sz w:val="20"/>
          <w:szCs w:val="20"/>
        </w:rPr>
      </w:pPr>
      <w:r w:rsidRPr="00A85A39">
        <w:rPr>
          <w:noProof/>
          <w:sz w:val="20"/>
          <w:szCs w:val="20"/>
        </w:rPr>
        <w:pict>
          <v:rect id="Shape 4" o:spid="_x0000_s1029" style="position:absolute;margin-left:13.1pt;margin-top:1.2pt;width:467.85pt;height:64.45pt;z-index:-251658240;visibility:visible;mso-wrap-distance-left:0;mso-wrap-distance-right:0" o:allowincell="f" fillcolor="yellow" stroked="f"/>
        </w:pict>
      </w:r>
    </w:p>
    <w:p w:rsidR="008D48AD" w:rsidRPr="00A85A39" w:rsidRDefault="008D48AD">
      <w:pPr>
        <w:spacing w:line="10" w:lineRule="exact"/>
        <w:rPr>
          <w:sz w:val="20"/>
          <w:szCs w:val="20"/>
        </w:rPr>
      </w:pPr>
    </w:p>
    <w:p w:rsidR="008D48AD" w:rsidRPr="00A85A39" w:rsidRDefault="009D6DFC">
      <w:pPr>
        <w:spacing w:line="238" w:lineRule="auto"/>
        <w:ind w:left="260"/>
        <w:jc w:val="both"/>
        <w:rPr>
          <w:sz w:val="20"/>
          <w:szCs w:val="20"/>
        </w:rPr>
      </w:pPr>
      <w:proofErr w:type="gramStart"/>
      <w:r w:rsidRPr="00A85A39">
        <w:rPr>
          <w:rFonts w:eastAsia="Times New Roman"/>
          <w:color w:val="000000" w:themeColor="text1"/>
          <w:sz w:val="28"/>
          <w:szCs w:val="28"/>
        </w:rPr>
        <w:t>T</w:t>
      </w:r>
      <w:proofErr w:type="gramEnd"/>
      <w:r w:rsidRPr="00A85A39">
        <w:rPr>
          <w:rFonts w:eastAsia="Times New Roman"/>
          <w:color w:val="000000" w:themeColor="text1"/>
          <w:sz w:val="28"/>
          <w:szCs w:val="28"/>
        </w:rPr>
        <w:t>кр - 5000 рублей - размер выплаты ежемесячного денежного вознаграждения за классное руководство педагогическим работникам общеобразовательных организаций (но не более 2 выплат ежемесячного денежного вознаграждения 1 педагогическому работнику при условии</w:t>
      </w:r>
      <w:r w:rsidRPr="00A85A39">
        <w:rPr>
          <w:rFonts w:eastAsia="Times New Roman"/>
          <w:color w:val="222222"/>
          <w:sz w:val="28"/>
          <w:szCs w:val="28"/>
        </w:rPr>
        <w:t xml:space="preserve"> осуществления классного руководства в 2 и более классах);</w:t>
      </w:r>
    </w:p>
    <w:p w:rsidR="008D48AD" w:rsidRPr="00A85A39" w:rsidRDefault="008D48AD">
      <w:pPr>
        <w:spacing w:line="200" w:lineRule="exact"/>
        <w:rPr>
          <w:sz w:val="20"/>
          <w:szCs w:val="20"/>
        </w:rPr>
      </w:pPr>
    </w:p>
    <w:p w:rsidR="008D48AD" w:rsidRPr="00A85A39" w:rsidRDefault="009D6DFC">
      <w:pPr>
        <w:ind w:left="260"/>
        <w:rPr>
          <w:sz w:val="20"/>
          <w:szCs w:val="20"/>
        </w:rPr>
      </w:pPr>
      <w:r w:rsidRPr="00A85A39">
        <w:rPr>
          <w:rFonts w:eastAsia="Times New Roman"/>
          <w:color w:val="222222"/>
          <w:sz w:val="28"/>
          <w:szCs w:val="28"/>
        </w:rPr>
        <w:t>Рк - районные коэффициенты;</w:t>
      </w:r>
    </w:p>
    <w:p w:rsidR="008D48AD" w:rsidRPr="00A85A39" w:rsidRDefault="008D48AD">
      <w:pPr>
        <w:spacing w:line="199" w:lineRule="exact"/>
        <w:rPr>
          <w:sz w:val="20"/>
          <w:szCs w:val="20"/>
        </w:rPr>
      </w:pPr>
    </w:p>
    <w:p w:rsidR="008D48AD" w:rsidRPr="00A85A39" w:rsidRDefault="009D6DFC">
      <w:pPr>
        <w:ind w:left="260"/>
        <w:rPr>
          <w:sz w:val="20"/>
          <w:szCs w:val="20"/>
        </w:rPr>
      </w:pPr>
      <w:r w:rsidRPr="00A85A39">
        <w:rPr>
          <w:rFonts w:eastAsia="Times New Roman"/>
          <w:color w:val="222222"/>
          <w:sz w:val="28"/>
          <w:szCs w:val="28"/>
        </w:rPr>
        <w:t>Пн - процентные надбавки;</w:t>
      </w:r>
    </w:p>
    <w:p w:rsidR="008D48AD" w:rsidRPr="00A85A39" w:rsidRDefault="008D48AD">
      <w:pPr>
        <w:sectPr w:rsidR="008D48AD" w:rsidRPr="00A85A39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8D48AD" w:rsidRPr="00A85A39" w:rsidRDefault="009D6DFC">
      <w:pPr>
        <w:spacing w:line="237" w:lineRule="auto"/>
        <w:ind w:left="260"/>
        <w:jc w:val="both"/>
        <w:rPr>
          <w:sz w:val="20"/>
          <w:szCs w:val="20"/>
        </w:rPr>
      </w:pPr>
      <w:r w:rsidRPr="00A85A39">
        <w:rPr>
          <w:rFonts w:eastAsia="Times New Roman"/>
          <w:color w:val="222222"/>
          <w:sz w:val="28"/>
          <w:szCs w:val="28"/>
        </w:rPr>
        <w:lastRenderedPageBreak/>
        <w:t>H1 - заявленная субъектом Российской Федерации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8D48AD" w:rsidRPr="00A85A39" w:rsidRDefault="00EB793E">
      <w:pPr>
        <w:spacing w:line="20" w:lineRule="exact"/>
        <w:rPr>
          <w:sz w:val="20"/>
          <w:szCs w:val="20"/>
        </w:rPr>
      </w:pPr>
      <w:r w:rsidRPr="00A85A39">
        <w:rPr>
          <w:noProof/>
          <w:sz w:val="20"/>
          <w:szCs w:val="20"/>
        </w:rPr>
        <w:pict>
          <v:rect id="Shape 5" o:spid="_x0000_s1030" style="position:absolute;margin-left:11.65pt;margin-top:-31.75pt;width:470.75pt;height:116.35pt;z-index:-251657216;visibility:visible;mso-wrap-distance-left:0;mso-wrap-distance-right:0" o:allowincell="f" stroked="f"/>
        </w:pict>
      </w:r>
      <w:r w:rsidRPr="00A85A39">
        <w:rPr>
          <w:noProof/>
          <w:sz w:val="20"/>
          <w:szCs w:val="20"/>
        </w:rPr>
        <w:pict>
          <v:rect id="Shape 6" o:spid="_x0000_s1031" style="position:absolute;margin-left:13.1pt;margin-top:10.3pt;width:467.85pt;height:32.2pt;z-index:-251656192;visibility:visible;mso-wrap-distance-left:0;mso-wrap-distance-right:0" o:allowincell="f" fillcolor="yellow" stroked="f"/>
        </w:pict>
      </w:r>
    </w:p>
    <w:p w:rsidR="008D48AD" w:rsidRPr="00A85A39" w:rsidRDefault="008D48AD">
      <w:pPr>
        <w:spacing w:line="193" w:lineRule="exact"/>
        <w:rPr>
          <w:sz w:val="20"/>
          <w:szCs w:val="20"/>
        </w:rPr>
      </w:pPr>
    </w:p>
    <w:p w:rsidR="008D48AD" w:rsidRPr="00A85A39" w:rsidRDefault="009D6DFC">
      <w:pPr>
        <w:spacing w:line="236" w:lineRule="auto"/>
        <w:ind w:left="260"/>
        <w:jc w:val="both"/>
        <w:rPr>
          <w:sz w:val="20"/>
          <w:szCs w:val="20"/>
        </w:rPr>
      </w:pPr>
      <w:r w:rsidRPr="00A85A39">
        <w:rPr>
          <w:rFonts w:eastAsia="Times New Roman"/>
          <w:color w:val="222222"/>
          <w:sz w:val="28"/>
          <w:szCs w:val="28"/>
        </w:rPr>
        <w:t>Nм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8D48AD" w:rsidRPr="00A85A39" w:rsidRDefault="008D48AD">
      <w:pPr>
        <w:spacing w:line="201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 w:rsidRPr="00A85A39">
        <w:rPr>
          <w:rFonts w:eastAsia="Times New Roman"/>
          <w:color w:val="222222"/>
          <w:sz w:val="28"/>
          <w:szCs w:val="28"/>
        </w:rPr>
        <w:t>Sвзн - страховые взносы в государственные внебюджетные фонды.</w:t>
      </w:r>
    </w:p>
    <w:p w:rsidR="008D48AD" w:rsidRDefault="008D48AD">
      <w:pPr>
        <w:spacing w:line="200" w:lineRule="exact"/>
        <w:rPr>
          <w:sz w:val="20"/>
          <w:szCs w:val="20"/>
        </w:rPr>
      </w:pPr>
    </w:p>
    <w:p w:rsidR="008D48AD" w:rsidRDefault="008D48AD">
      <w:pPr>
        <w:spacing w:line="389" w:lineRule="exact"/>
        <w:rPr>
          <w:sz w:val="20"/>
          <w:szCs w:val="20"/>
        </w:rPr>
      </w:pPr>
    </w:p>
    <w:p w:rsidR="008D48AD" w:rsidRDefault="009D6DFC" w:rsidP="00375C32">
      <w:pPr>
        <w:numPr>
          <w:ilvl w:val="0"/>
          <w:numId w:val="4"/>
        </w:numPr>
        <w:tabs>
          <w:tab w:val="left" w:pos="1210"/>
        </w:tabs>
        <w:spacing w:line="265" w:lineRule="auto"/>
        <w:ind w:left="3940" w:right="660" w:hanging="30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условия установления применения повышающих коэффициентов</w:t>
      </w:r>
    </w:p>
    <w:p w:rsidR="008D48AD" w:rsidRDefault="008D48AD">
      <w:pPr>
        <w:spacing w:line="15" w:lineRule="exact"/>
        <w:rPr>
          <w:sz w:val="20"/>
          <w:szCs w:val="20"/>
        </w:rPr>
      </w:pPr>
    </w:p>
    <w:p w:rsidR="008D48AD" w:rsidRDefault="009D6D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окладу (должностному окладу)</w:t>
      </w:r>
    </w:p>
    <w:p w:rsidR="008D48AD" w:rsidRDefault="008D48AD">
      <w:pPr>
        <w:spacing w:line="56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Положением об оплате и стимулировании труда работников учреждения. предусмотрено установление работникам учреждения повышающих коэффициентов к окладу (должностному окладу):</w:t>
      </w:r>
    </w:p>
    <w:p w:rsidR="008D48AD" w:rsidRDefault="008D48AD">
      <w:pPr>
        <w:spacing w:line="40" w:lineRule="exact"/>
        <w:rPr>
          <w:sz w:val="20"/>
          <w:szCs w:val="20"/>
        </w:rPr>
      </w:pPr>
    </w:p>
    <w:p w:rsidR="008D48AD" w:rsidRDefault="009D6DFC">
      <w:pPr>
        <w:numPr>
          <w:ilvl w:val="1"/>
          <w:numId w:val="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повышающий коэффициент к окладу (должностному окладу), ставке заработной платы за квалификационную категорию;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персональный повышающей коэффициент к окладу (должностному окладу), ставке заработной платы;</w:t>
      </w:r>
    </w:p>
    <w:p w:rsidR="008D48AD" w:rsidRDefault="008D48A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5"/>
        </w:numPr>
        <w:tabs>
          <w:tab w:val="left" w:pos="105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повышающий коэффициент к окладу за ученую степень, почетное звание.</w:t>
      </w:r>
    </w:p>
    <w:p w:rsidR="008D48AD" w:rsidRDefault="008D48A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введении соответствующих норм принимается учреждением</w:t>
      </w:r>
    </w:p>
    <w:p w:rsidR="008D48AD" w:rsidRDefault="008D48AD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5"/>
        </w:numPr>
        <w:tabs>
          <w:tab w:val="left" w:pos="505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обеспечения выплат финансовыми средствами. Размер выплат по повышающему коэффициенту к окладу, ставке заработной платы определяется путем умножения оклада работника на повышающий коэффициент.</w:t>
      </w:r>
    </w:p>
    <w:p w:rsidR="008D48AD" w:rsidRDefault="008D48AD">
      <w:pPr>
        <w:spacing w:line="21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Повышающий коэффициент к окладу,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компетентности.</w:t>
      </w:r>
    </w:p>
    <w:p w:rsidR="008D48AD" w:rsidRDefault="008D48AD">
      <w:pPr>
        <w:spacing w:line="8" w:lineRule="exact"/>
        <w:rPr>
          <w:rFonts w:eastAsia="Times New Roman"/>
          <w:sz w:val="28"/>
          <w:szCs w:val="28"/>
        </w:rPr>
      </w:pPr>
    </w:p>
    <w:p w:rsidR="008D48AD" w:rsidRDefault="009D6DF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Размеры повышающего коэффициента:</w:t>
      </w:r>
    </w:p>
    <w:p w:rsidR="008D48AD" w:rsidRDefault="008D48AD">
      <w:pPr>
        <w:spacing w:line="47" w:lineRule="exact"/>
        <w:rPr>
          <w:rFonts w:eastAsia="Times New Roman"/>
          <w:sz w:val="28"/>
          <w:szCs w:val="28"/>
        </w:rPr>
      </w:pPr>
    </w:p>
    <w:p w:rsidR="008D48AD" w:rsidRDefault="009D6DF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0,15 – при наличии высшей квалификационной категории;</w:t>
      </w:r>
    </w:p>
    <w:p w:rsidR="008D48AD" w:rsidRDefault="008D48AD">
      <w:pPr>
        <w:spacing w:line="47" w:lineRule="exact"/>
        <w:rPr>
          <w:rFonts w:eastAsia="Times New Roman"/>
          <w:sz w:val="28"/>
          <w:szCs w:val="28"/>
        </w:rPr>
      </w:pPr>
    </w:p>
    <w:p w:rsidR="008D48AD" w:rsidRDefault="009D6DF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0,10 - при наличии первой квалификационной категории;</w:t>
      </w:r>
    </w:p>
    <w:p w:rsidR="008D48AD" w:rsidRDefault="008D48AD">
      <w:pPr>
        <w:spacing w:line="50" w:lineRule="exact"/>
        <w:rPr>
          <w:rFonts w:eastAsia="Times New Roman"/>
          <w:sz w:val="28"/>
          <w:szCs w:val="28"/>
        </w:rPr>
      </w:pPr>
    </w:p>
    <w:p w:rsidR="008D48AD" w:rsidRDefault="009D6DF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0,05 - при наличии второй квалификационной категории.</w:t>
      </w:r>
    </w:p>
    <w:p w:rsidR="008D48AD" w:rsidRDefault="008D48AD">
      <w:pPr>
        <w:spacing w:line="61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Персональный повышающий коэффициент к окладу, ставке заработной платы может быть установлен работнику,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окладу, ставке заработной</w:t>
      </w:r>
    </w:p>
    <w:p w:rsidR="008D48AD" w:rsidRDefault="008D48AD">
      <w:pPr>
        <w:sectPr w:rsidR="008D48AD">
          <w:pgSz w:w="11900" w:h="16838"/>
          <w:pgMar w:top="1138" w:right="846" w:bottom="686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платы и его размерах принимается руководителем учреждения персонально в отношении конкретного работника. Размер повышающего коэффициента -</w:t>
      </w:r>
    </w:p>
    <w:p w:rsidR="008D48AD" w:rsidRDefault="008D48AD">
      <w:pPr>
        <w:spacing w:line="12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 3,0.</w:t>
      </w:r>
    </w:p>
    <w:p w:rsidR="008D48AD" w:rsidRDefault="008D48AD">
      <w:pPr>
        <w:spacing w:line="61" w:lineRule="exact"/>
        <w:rPr>
          <w:sz w:val="20"/>
          <w:szCs w:val="20"/>
        </w:rPr>
      </w:pPr>
    </w:p>
    <w:p w:rsidR="008D48AD" w:rsidRDefault="009D6DFC">
      <w:pPr>
        <w:spacing w:line="27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Повышающий коэффициент к окладу за ученую степень, почетное звание устанавливается работникам, которым присвоена ученая степень, почетное звание при соответствии почетного звания, ученой степени профилю педагогической деятельности или преподаваемых дисциплин. Размеры повышающего коэффициента: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375C32" w:rsidRDefault="009D6DFC">
      <w:pPr>
        <w:spacing w:line="27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0,075 – за ученую степень кандидата наук или за почетное звание «Заслуженный», «Народный», «Почетный»; </w:t>
      </w:r>
    </w:p>
    <w:p w:rsidR="008D48AD" w:rsidRDefault="009D6DFC">
      <w:pPr>
        <w:spacing w:line="27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0,15 – за ученую степень доктора наук.</w:t>
      </w:r>
    </w:p>
    <w:p w:rsidR="008D48AD" w:rsidRDefault="008D48AD">
      <w:pPr>
        <w:spacing w:line="25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Повышающий коэффициент за ученую степень, почетное звание рекомендуется устанавливать по одному из имеющихся оснований, имеющему большее значение.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8D48AD" w:rsidRDefault="009D6DFC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При обучении детей на дому заработная плата педагогов, осуществляющих такое обучение, определяется исходя из количества детей в конкретном классе, в состав которого включен ребенок, обучающийся на дому. При этом к стоимости педагогической услуги применяется повышающий коэффициент 1,2, учитывающий повышение заработной платы на 20%.</w:t>
      </w:r>
    </w:p>
    <w:p w:rsidR="008D48AD" w:rsidRDefault="008D48AD">
      <w:pPr>
        <w:spacing w:line="17" w:lineRule="exact"/>
        <w:rPr>
          <w:sz w:val="20"/>
          <w:szCs w:val="20"/>
        </w:rPr>
      </w:pPr>
    </w:p>
    <w:p w:rsidR="008D48AD" w:rsidRDefault="009D6DF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3.6.На стимулирующую часть направляется не менее 20% общего фонда оплаты труда педагогического персонала, осуществляющего учебный процесс.</w:t>
      </w:r>
    </w:p>
    <w:p w:rsidR="008D48AD" w:rsidRDefault="008D48AD">
      <w:pPr>
        <w:spacing w:line="374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6"/>
        </w:numPr>
        <w:tabs>
          <w:tab w:val="left" w:pos="580"/>
        </w:tabs>
        <w:ind w:left="580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условия установления выплат стимулирующего характера.</w:t>
      </w:r>
    </w:p>
    <w:p w:rsidR="008D48AD" w:rsidRDefault="008D48AD">
      <w:pPr>
        <w:spacing w:line="200" w:lineRule="exact"/>
        <w:rPr>
          <w:sz w:val="20"/>
          <w:szCs w:val="20"/>
        </w:rPr>
      </w:pPr>
    </w:p>
    <w:p w:rsidR="008D48AD" w:rsidRDefault="008D48AD">
      <w:pPr>
        <w:spacing w:line="228" w:lineRule="exact"/>
        <w:rPr>
          <w:sz w:val="20"/>
          <w:szCs w:val="20"/>
        </w:r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Положением об оплате труда и стимулировании труда работников учреждения может быть предусмотрено установление работникам учреждения стимулирующих надбавок к окладу (должностному окладу), ставке заработной платы:</w:t>
      </w:r>
    </w:p>
    <w:p w:rsidR="008D48AD" w:rsidRDefault="008D48AD">
      <w:pPr>
        <w:spacing w:line="8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стимулирующая надбавка - за интенсивность и высокие результаты работы;</w:t>
      </w:r>
    </w:p>
    <w:p w:rsidR="008D48AD" w:rsidRDefault="008D48AD">
      <w:pPr>
        <w:spacing w:line="47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0"/>
          <w:numId w:val="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стимулирующая надбавка за выслугу лет.</w:t>
      </w:r>
    </w:p>
    <w:p w:rsidR="008D48AD" w:rsidRDefault="008D48AD">
      <w:pPr>
        <w:spacing w:line="61" w:lineRule="exact"/>
        <w:rPr>
          <w:sz w:val="20"/>
          <w:szCs w:val="20"/>
        </w:rPr>
      </w:pPr>
    </w:p>
    <w:p w:rsidR="008D48AD" w:rsidRDefault="009D6DFC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Установление стимулирующих надбавок осуществляется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иной, приносящей доход деятельности, направленных на оплату труда работников: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8"/>
        </w:numPr>
        <w:tabs>
          <w:tab w:val="left" w:pos="685"/>
        </w:tabs>
        <w:spacing w:line="26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руководителей структурных подразделении учреждения, главных специалистов и иных работников, подчиненных заместителям руководителей</w:t>
      </w:r>
    </w:p>
    <w:p w:rsidR="008D48AD" w:rsidRDefault="008D48AD">
      <w:pPr>
        <w:spacing w:line="14" w:lineRule="exact"/>
        <w:rPr>
          <w:rFonts w:eastAsia="Times New Roman"/>
          <w:sz w:val="28"/>
          <w:szCs w:val="28"/>
        </w:rPr>
      </w:pPr>
    </w:p>
    <w:p w:rsidR="008D48AD" w:rsidRDefault="009D6DF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по представлению заместителей руководителя учреждения;</w:t>
      </w:r>
    </w:p>
    <w:p w:rsidR="008D48AD" w:rsidRDefault="008D48AD">
      <w:pPr>
        <w:sectPr w:rsidR="008D48AD">
          <w:pgSz w:w="11900" w:h="16838"/>
          <w:pgMar w:top="1138" w:right="846" w:bottom="818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numPr>
          <w:ilvl w:val="0"/>
          <w:numId w:val="9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остальных работников, занятых в структурных подразделениях учреждения</w:t>
      </w:r>
    </w:p>
    <w:p w:rsidR="008D48AD" w:rsidRDefault="008D48AD">
      <w:pPr>
        <w:spacing w:line="64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на оснований представления руководителя соответствующих структурных подразделений учреждения.</w:t>
      </w:r>
    </w:p>
    <w:p w:rsidR="008D48AD" w:rsidRDefault="008D48AD">
      <w:pPr>
        <w:spacing w:line="28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Стимулирующую надбавку за интенсивность и высокие результаты работы работникам учреждения рекомендуется устанавливать:</w:t>
      </w:r>
    </w:p>
    <w:p w:rsidR="008D48AD" w:rsidRDefault="008D48AD">
      <w:pPr>
        <w:spacing w:line="25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0"/>
          <w:numId w:val="9"/>
        </w:numPr>
        <w:tabs>
          <w:tab w:val="left" w:pos="560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стабильно высокие показатели результативности работы, высокие академические и творческие достижения;</w:t>
      </w:r>
    </w:p>
    <w:p w:rsidR="008D48AD" w:rsidRDefault="008D48AD">
      <w:pPr>
        <w:spacing w:line="28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0"/>
          <w:numId w:val="9"/>
        </w:numPr>
        <w:tabs>
          <w:tab w:val="left" w:pos="466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разработку и внедрѐние новых эффективных программ, методик, форм (обучения, и управления учебным процессом), создание краевых экспериментальных площадок, применение в работе достижений науки, передовых методов труда, высокие достижения в работе;</w:t>
      </w:r>
    </w:p>
    <w:p w:rsidR="008D48AD" w:rsidRDefault="008D48AD">
      <w:pPr>
        <w:spacing w:line="10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выполнение особо важных или срочных работ (на срок их проведения);</w:t>
      </w:r>
    </w:p>
    <w:p w:rsidR="008D48AD" w:rsidRDefault="008D48AD">
      <w:pPr>
        <w:spacing w:line="47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сложность и напряженность выполняемой работы;</w:t>
      </w:r>
    </w:p>
    <w:p w:rsidR="008D48AD" w:rsidRDefault="008D48AD">
      <w:pPr>
        <w:spacing w:line="61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0"/>
          <w:numId w:val="9"/>
        </w:numPr>
        <w:tabs>
          <w:tab w:val="left" w:pos="423"/>
        </w:tabs>
        <w:spacing w:line="27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выполнение работ, не входящих в круг должностных обязанностей. Размер стимулирующей надбавки может быть установлен как в абсолютном значении, таки в процентном отношении к окладу (должностному окладу), ставке заработной платы, по одному или нескольким основаниям. Максимальный размер указанной надбавки до 200%. Стимулирующая надбавка устанавливается сроком не более 1 года, по истечении которого может быть сохранена или отменена.</w:t>
      </w:r>
    </w:p>
    <w:p w:rsidR="008D48AD" w:rsidRDefault="008D48AD">
      <w:pPr>
        <w:spacing w:line="19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Стимулирующая надбавка за выслугу лет устанавливается педагогическим работникам за стаж педагогической работы, другим работникам в зависимости от общего количества лет, проработанных в учреждениях образования.</w:t>
      </w:r>
    </w:p>
    <w:p w:rsidR="008D48AD" w:rsidRDefault="008D48AD">
      <w:pPr>
        <w:spacing w:line="21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6" w:lineRule="auto"/>
        <w:ind w:left="260" w:right="2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Размеры стимулирующих надбавок (в процентах от оклада): при выслуге летот 1года до 5 лет — 2%; при выслуге лет от 5 до 10 лет — 3%; при выслуге лет от 10 лет — 5%.</w:t>
      </w:r>
    </w:p>
    <w:p w:rsidR="008D48AD" w:rsidRDefault="008D48AD">
      <w:pPr>
        <w:spacing w:line="370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Выплаты стимулирующего характера и повышающего коэффициента к окладу (должностному окладу), за исключением предусмотренных подпунктами 3.3 раздела 3 и 4.2 раздела 4 настоящего Положения, устанавливаются пропорционально объему учебной нагрузки педагогической работы).</w:t>
      </w:r>
    </w:p>
    <w:p w:rsidR="008D48AD" w:rsidRDefault="008D48AD">
      <w:pPr>
        <w:spacing w:line="382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1"/>
          <w:numId w:val="9"/>
        </w:numPr>
        <w:tabs>
          <w:tab w:val="left" w:pos="1200"/>
        </w:tabs>
        <w:ind w:left="12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условия установления выплат компенсационного</w:t>
      </w:r>
    </w:p>
    <w:p w:rsidR="008D48AD" w:rsidRDefault="008D48AD">
      <w:pPr>
        <w:spacing w:line="48" w:lineRule="exact"/>
        <w:rPr>
          <w:sz w:val="20"/>
          <w:szCs w:val="20"/>
        </w:rPr>
      </w:pPr>
    </w:p>
    <w:p w:rsidR="008D48AD" w:rsidRDefault="009D6D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характера.</w:t>
      </w:r>
    </w:p>
    <w:p w:rsidR="008D48AD" w:rsidRDefault="008D48AD">
      <w:pPr>
        <w:spacing w:line="59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Оплата труда работников учреждения, занятых на тяжелых работах, работах с вредными, опасными и иными особыми условиями труда, производится в повышенном размере.</w:t>
      </w:r>
    </w:p>
    <w:p w:rsidR="008D48AD" w:rsidRDefault="008D48AD">
      <w:pPr>
        <w:sectPr w:rsidR="008D48AD">
          <w:pgSz w:w="11900" w:h="16838"/>
          <w:pgMar w:top="1125" w:right="846" w:bottom="714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numPr>
          <w:ilvl w:val="0"/>
          <w:numId w:val="10"/>
        </w:numPr>
        <w:tabs>
          <w:tab w:val="left" w:pos="541"/>
        </w:tabs>
        <w:spacing w:line="26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этих целях работникам учреждения могут быть осуществлены следующие выплаты компенсационного характера:</w:t>
      </w:r>
    </w:p>
    <w:p w:rsidR="008D48AD" w:rsidRDefault="008D48AD">
      <w:pPr>
        <w:spacing w:line="44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работу на тяжелых (особо тяжелых) работах, работах с вредными (особо вредными) и (или) опасными (особо опасными) условиями труда;</w:t>
      </w:r>
    </w:p>
    <w:p w:rsidR="008D48AD" w:rsidRDefault="008D48AD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совмещение профессий (должностей);</w:t>
      </w: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расширение зон обслуживания;</w:t>
      </w:r>
    </w:p>
    <w:p w:rsidR="008D48AD" w:rsidRDefault="008D48A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D48AD" w:rsidRDefault="008D48AD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специалистам за работу в сельской местности;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специфику работы педагогическим и другим работникам в отдельных учреждения;</w:t>
      </w: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работу в ночное время;</w:t>
      </w:r>
    </w:p>
    <w:p w:rsidR="008D48AD" w:rsidRDefault="009D6DFC">
      <w:pPr>
        <w:numPr>
          <w:ilvl w:val="1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работу в выходные и нерабочие праздничные дни;</w:t>
      </w: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сверхурочную работу;</w:t>
      </w:r>
    </w:p>
    <w:p w:rsidR="008D48AD" w:rsidRDefault="008D48A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10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консультирование учащихся находящихся на семейном обучении, экстернате.</w:t>
      </w:r>
    </w:p>
    <w:p w:rsidR="008D48AD" w:rsidRDefault="008D48AD">
      <w:pPr>
        <w:spacing w:line="14" w:lineRule="exact"/>
        <w:rPr>
          <w:sz w:val="20"/>
          <w:szCs w:val="20"/>
        </w:rPr>
      </w:pPr>
    </w:p>
    <w:p w:rsidR="008D48AD" w:rsidRDefault="009D6DFC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Выплаты работникам, занятым на тяжелых работах, работах с вредными и (или) опасными условиями труда устанавливаются, в соответствии со статьей 147 Трудового кодекса Российской Федерации работникам, занятым на тяжелых работах, работах с вредными и (или) опасными и иными особыми условиями труда — до 24%.</w:t>
      </w:r>
    </w:p>
    <w:p w:rsidR="008D48AD" w:rsidRDefault="008D48AD">
      <w:pPr>
        <w:spacing w:line="8" w:lineRule="exact"/>
        <w:rPr>
          <w:sz w:val="20"/>
          <w:szCs w:val="20"/>
        </w:rPr>
      </w:pPr>
    </w:p>
    <w:p w:rsidR="008D48AD" w:rsidRDefault="009D6DF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Работодатель принимает меры по проведению аттестации рабочих мест</w:t>
      </w:r>
    </w:p>
    <w:p w:rsidR="008D48AD" w:rsidRDefault="008D48AD">
      <w:pPr>
        <w:spacing w:line="61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11"/>
        </w:numPr>
        <w:tabs>
          <w:tab w:val="left" w:pos="550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выплата не устанавливается.</w:t>
      </w:r>
    </w:p>
    <w:p w:rsidR="008D48AD" w:rsidRDefault="008D48AD">
      <w:pPr>
        <w:spacing w:line="20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го соглашению сторон трудового договора с учетом содержания и (или) объема дополнительной работы.</w:t>
      </w:r>
    </w:p>
    <w:p w:rsidR="008D48AD" w:rsidRDefault="008D48AD">
      <w:pPr>
        <w:spacing w:line="19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D48AD" w:rsidRDefault="008D48AD">
      <w:pPr>
        <w:spacing w:line="21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</w:t>
      </w:r>
    </w:p>
    <w:p w:rsidR="008D48AD" w:rsidRDefault="008D48AD">
      <w:pPr>
        <w:sectPr w:rsidR="008D48AD">
          <w:pgSz w:w="11900" w:h="16838"/>
          <w:pgMar w:top="1138" w:right="846" w:bottom="543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Доплата за работу в ночное время производится работникам за каждый час работы в ночное время. Ночным считается время с 10 часов вечера до 6 часов утра. Минимальные размеры повышения оплаты труда за работу в ночное время устанавливаются в соответствии с Трудовым кодексом Российской Федерации.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8D48AD" w:rsidRDefault="009D6DFC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8D48AD" w:rsidRDefault="008D48AD">
      <w:pPr>
        <w:spacing w:line="8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Повышенная оплата за работу в выходные и нерабочие праздничные дни</w:t>
      </w:r>
    </w:p>
    <w:p w:rsidR="008D48AD" w:rsidRDefault="008D48AD">
      <w:pPr>
        <w:spacing w:line="48" w:lineRule="exact"/>
        <w:rPr>
          <w:sz w:val="20"/>
          <w:szCs w:val="20"/>
        </w:rPr>
      </w:pPr>
    </w:p>
    <w:p w:rsidR="008D48AD" w:rsidRDefault="009D6DFC">
      <w:pPr>
        <w:tabs>
          <w:tab w:val="left" w:pos="2120"/>
          <w:tab w:val="left" w:pos="3840"/>
          <w:tab w:val="left" w:pos="6180"/>
          <w:tab w:val="left" w:pos="6580"/>
          <w:tab w:val="left" w:pos="7620"/>
          <w:tab w:val="left" w:pos="798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производится</w:t>
      </w:r>
      <w:r>
        <w:rPr>
          <w:rFonts w:eastAsia="Times New Roman"/>
          <w:sz w:val="28"/>
          <w:szCs w:val="28"/>
        </w:rPr>
        <w:tab/>
        <w:t>работникам,</w:t>
      </w:r>
      <w:r>
        <w:rPr>
          <w:rFonts w:eastAsia="Times New Roman"/>
          <w:sz w:val="28"/>
          <w:szCs w:val="28"/>
        </w:rPr>
        <w:tab/>
        <w:t>привлекающимся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работе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выходные</w:t>
      </w:r>
      <w:r>
        <w:rPr>
          <w:rFonts w:eastAsia="Times New Roman"/>
          <w:sz w:val="28"/>
          <w:szCs w:val="28"/>
        </w:rPr>
        <w:tab/>
        <w:t>и</w:t>
      </w:r>
    </w:p>
    <w:p w:rsidR="008D48AD" w:rsidRDefault="008D48AD">
      <w:pPr>
        <w:spacing w:line="48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нерабочие праздничные дни.</w:t>
      </w:r>
    </w:p>
    <w:p w:rsidR="008D48AD" w:rsidRDefault="008D48AD">
      <w:pPr>
        <w:spacing w:line="50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доплаты составляет:</w:t>
      </w:r>
    </w:p>
    <w:p w:rsidR="008D48AD" w:rsidRDefault="008D48AD">
      <w:pPr>
        <w:spacing w:line="80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8D48AD" w:rsidRDefault="008D48AD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2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 менее одинарной часовой части оклада (должностного оклада) сверх оклада (должностного оклада) за каждый час работы, если работа выходной или нерабочий праздничный день производилась в пределах месячной нормы рабочего времени и в размере не мѐнее двойной часовой части оклада (должностного оклада) сверх оклада (должностного оклада) за каждый час работы, если работа</w:t>
      </w:r>
    </w:p>
    <w:p w:rsidR="008D48AD" w:rsidRDefault="008D48AD">
      <w:pPr>
        <w:spacing w:line="9" w:lineRule="exact"/>
        <w:rPr>
          <w:sz w:val="20"/>
          <w:szCs w:val="20"/>
        </w:rPr>
      </w:pPr>
    </w:p>
    <w:p w:rsidR="008D48AD" w:rsidRDefault="009D6DFC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производилась сверх месячной нормы рабочего времени.</w:t>
      </w:r>
    </w:p>
    <w:p w:rsidR="008D48AD" w:rsidRDefault="008D48AD">
      <w:pPr>
        <w:spacing w:line="13" w:lineRule="exact"/>
        <w:rPr>
          <w:sz w:val="20"/>
          <w:szCs w:val="20"/>
        </w:r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Выплаты компенсационного характера, размеры и условия их выплаты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права.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Размеры и условия осуществления выплат компенсационного характера конкретизируются в трудовых договорах работников.</w:t>
      </w:r>
    </w:p>
    <w:p w:rsidR="008D48AD" w:rsidRDefault="008D48AD">
      <w:pPr>
        <w:spacing w:line="28" w:lineRule="exact"/>
        <w:rPr>
          <w:sz w:val="20"/>
          <w:szCs w:val="20"/>
        </w:rPr>
      </w:pPr>
    </w:p>
    <w:p w:rsidR="008D48AD" w:rsidRDefault="009D6DFC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5.10. Выплаты компенсационного характера устанавливаются к окладу должностному окладу), ставке заработной платы работников без учета применения повышающих коэффициентов к окладу (за исключением минимально повышающих коэффициентов по профессиональным квалификационным уровням) и стимулирующих выплат пропорционально установленной нагрузке (педагогической работе).</w:t>
      </w:r>
    </w:p>
    <w:p w:rsidR="008D48AD" w:rsidRDefault="008D48AD">
      <w:pPr>
        <w:sectPr w:rsidR="008D48AD">
          <w:pgSz w:w="11900" w:h="16838"/>
          <w:pgMar w:top="1138" w:right="846" w:bottom="556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5.11 Стимулирующая выплата за выполнение функции классного руководителя устанавливается в размере стимулирующей выплаты за выполнение функций классного руководителя – из расчета 2000 рублей в месяц в классе с наполняемостью не менее наполняемости, установленной приказом Министерства образования и науки Российской Федерации от 30 августа 2013 года № 1015 «Об утверждении Порядка организации и осуществления деятельности по основным общеобразовательным программам – образовательным программам начального общего, основного общего и среднего образования. Для классов, наполняемость которых меньше, уменьшение размера стимулирующих выплат производится пропорционально численности обучающихся. Если на педагогического работника возложены функции классного руководителя в двух и более классах, соответствующие стимулирующие выплаты выплачиваются за выполнение этих функций в каждом классе.Размер стимулирующей выплаты устанавливается исходя из наполняемости классов по состоянию на 1 января</w:t>
      </w:r>
    </w:p>
    <w:p w:rsidR="008D48AD" w:rsidRDefault="008D48AD">
      <w:pPr>
        <w:spacing w:line="23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13"/>
        </w:numPr>
        <w:tabs>
          <w:tab w:val="left" w:pos="612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текущего финансового года. В случае изменения числа обучающихся в классе в течение указанных периодов, размер стимулирующей выплаты не изменяется.</w:t>
      </w:r>
    </w:p>
    <w:p w:rsidR="008D48AD" w:rsidRDefault="008D48AD">
      <w:pPr>
        <w:spacing w:line="11" w:lineRule="exact"/>
        <w:rPr>
          <w:rFonts w:eastAsia="Times New Roman"/>
          <w:sz w:val="28"/>
          <w:szCs w:val="28"/>
        </w:rPr>
      </w:pPr>
    </w:p>
    <w:p w:rsidR="008D48AD" w:rsidRDefault="009D6DF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5.12Часы</w:t>
      </w:r>
      <w:r w:rsidR="00375C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внеурочно</w:t>
      </w:r>
      <w:proofErr w:type="gramStart"/>
      <w:r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дополнительной)деятельностиучителя,</w:t>
      </w:r>
    </w:p>
    <w:p w:rsidR="008D48AD" w:rsidRDefault="008D48AD">
      <w:pPr>
        <w:spacing w:line="160" w:lineRule="exact"/>
        <w:rPr>
          <w:sz w:val="20"/>
          <w:szCs w:val="20"/>
        </w:rPr>
      </w:pPr>
    </w:p>
    <w:p w:rsidR="008D48AD" w:rsidRDefault="009D6DFC">
      <w:pPr>
        <w:tabs>
          <w:tab w:val="left" w:pos="2800"/>
          <w:tab w:val="left" w:pos="4300"/>
          <w:tab w:val="left" w:pos="612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программу</w:t>
      </w:r>
      <w:r>
        <w:rPr>
          <w:rFonts w:eastAsia="Times New Roman"/>
          <w:sz w:val="28"/>
          <w:szCs w:val="28"/>
        </w:rPr>
        <w:tab/>
        <w:t>федерального</w:t>
      </w:r>
      <w:r>
        <w:rPr>
          <w:rFonts w:eastAsia="Times New Roman"/>
          <w:sz w:val="28"/>
          <w:szCs w:val="28"/>
        </w:rPr>
        <w:tab/>
        <w:t>образовательного</w:t>
      </w:r>
      <w:r>
        <w:rPr>
          <w:rFonts w:eastAsia="Times New Roman"/>
          <w:sz w:val="28"/>
          <w:szCs w:val="28"/>
        </w:rPr>
        <w:tab/>
        <w:t>стандарта</w:t>
      </w:r>
    </w:p>
    <w:p w:rsidR="008D48AD" w:rsidRDefault="008D48AD">
      <w:pPr>
        <w:spacing w:line="160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(ФГОС), оплачиваются в соответствии со стоимостью педагогической услуги</w:t>
      </w:r>
    </w:p>
    <w:p w:rsidR="008D48AD" w:rsidRDefault="008D48AD">
      <w:pPr>
        <w:spacing w:line="160" w:lineRule="exact"/>
        <w:rPr>
          <w:sz w:val="20"/>
          <w:szCs w:val="20"/>
        </w:rPr>
      </w:pPr>
    </w:p>
    <w:p w:rsidR="008D48AD" w:rsidRDefault="009D6DFC">
      <w:pPr>
        <w:tabs>
          <w:tab w:val="left" w:pos="72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определенной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375C32">
        <w:rPr>
          <w:rFonts w:eastAsia="Times New Roman"/>
          <w:sz w:val="28"/>
          <w:szCs w:val="28"/>
        </w:rPr>
        <w:t>МБОУ-СОШ № 15</w:t>
      </w:r>
      <w:r>
        <w:rPr>
          <w:rFonts w:eastAsia="Times New Roman"/>
          <w:sz w:val="28"/>
          <w:szCs w:val="28"/>
        </w:rPr>
        <w:t>в пределах средств</w:t>
      </w:r>
    </w:p>
    <w:p w:rsidR="008D48AD" w:rsidRDefault="008D48AD">
      <w:pPr>
        <w:spacing w:line="160" w:lineRule="exact"/>
        <w:rPr>
          <w:sz w:val="20"/>
          <w:szCs w:val="20"/>
        </w:rPr>
      </w:pPr>
    </w:p>
    <w:p w:rsidR="008D48AD" w:rsidRDefault="009D6DFC">
      <w:pPr>
        <w:tabs>
          <w:tab w:val="left" w:pos="700"/>
          <w:tab w:val="left" w:pos="2320"/>
          <w:tab w:val="left" w:pos="3680"/>
          <w:tab w:val="left" w:pos="6540"/>
          <w:tab w:val="left" w:pos="7980"/>
          <w:tab w:val="left" w:pos="8460"/>
          <w:tab w:val="left" w:pos="89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реализацию</w:t>
      </w:r>
      <w:r>
        <w:rPr>
          <w:rFonts w:eastAsia="Times New Roman"/>
          <w:sz w:val="28"/>
          <w:szCs w:val="28"/>
        </w:rPr>
        <w:tab/>
        <w:t>основных</w:t>
      </w:r>
      <w:r>
        <w:rPr>
          <w:rFonts w:eastAsia="Times New Roman"/>
          <w:sz w:val="28"/>
          <w:szCs w:val="28"/>
        </w:rPr>
        <w:tab/>
        <w:t>общеобразовательных</w:t>
      </w:r>
      <w:r>
        <w:rPr>
          <w:rFonts w:eastAsia="Times New Roman"/>
          <w:sz w:val="28"/>
          <w:szCs w:val="28"/>
        </w:rPr>
        <w:tab/>
        <w:t>программ,</w:t>
      </w:r>
      <w:r>
        <w:rPr>
          <w:rFonts w:eastAsia="Times New Roman"/>
          <w:sz w:val="28"/>
          <w:szCs w:val="28"/>
        </w:rPr>
        <w:tab/>
        <w:t>но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более</w:t>
      </w:r>
    </w:p>
    <w:p w:rsidR="008D48AD" w:rsidRDefault="008D48AD">
      <w:pPr>
        <w:spacing w:line="163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стоимости педегогической услуги за аудиторные часы.</w:t>
      </w:r>
    </w:p>
    <w:p w:rsidR="008D48AD" w:rsidRDefault="008D48AD">
      <w:pPr>
        <w:spacing w:line="160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Двн= Стп*Ук*Ч, где</w:t>
      </w:r>
    </w:p>
    <w:p w:rsidR="008D48AD" w:rsidRDefault="008D48AD">
      <w:pPr>
        <w:spacing w:line="161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Двн- доплата за внеурочную деятельность;</w:t>
      </w:r>
    </w:p>
    <w:p w:rsidR="008D48AD" w:rsidRDefault="008D48AD">
      <w:pPr>
        <w:spacing w:line="160" w:lineRule="exact"/>
        <w:rPr>
          <w:sz w:val="20"/>
          <w:szCs w:val="20"/>
        </w:rPr>
      </w:pPr>
    </w:p>
    <w:p w:rsidR="008D48AD" w:rsidRDefault="009D6DFC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Стп-стоимость педегогической услуги;</w:t>
      </w:r>
    </w:p>
    <w:p w:rsidR="008D48AD" w:rsidRDefault="008D48AD">
      <w:pPr>
        <w:spacing w:line="163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Ук- колличество учащихся в классе (группе);</w:t>
      </w:r>
    </w:p>
    <w:p w:rsidR="008D48AD" w:rsidRDefault="008D48AD">
      <w:pPr>
        <w:spacing w:line="174" w:lineRule="exact"/>
        <w:rPr>
          <w:sz w:val="20"/>
          <w:szCs w:val="20"/>
        </w:rPr>
      </w:pPr>
    </w:p>
    <w:p w:rsidR="008D48AD" w:rsidRDefault="009D6DFC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Ч- количество часов работы в месяц по направлениям, отведенным на внеурочную деятельность в соответствии с ФГОС (до 10 недельных часов)".</w:t>
      </w:r>
    </w:p>
    <w:p w:rsidR="008D48AD" w:rsidRDefault="008D48AD">
      <w:pPr>
        <w:spacing w:line="391" w:lineRule="exact"/>
        <w:rPr>
          <w:sz w:val="20"/>
          <w:szCs w:val="20"/>
        </w:rPr>
      </w:pPr>
    </w:p>
    <w:p w:rsidR="008D48AD" w:rsidRDefault="009D6DFC">
      <w:pPr>
        <w:numPr>
          <w:ilvl w:val="1"/>
          <w:numId w:val="14"/>
        </w:numPr>
        <w:tabs>
          <w:tab w:val="left" w:pos="1320"/>
        </w:tabs>
        <w:ind w:left="132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условия премирования работников учреждения</w:t>
      </w:r>
    </w:p>
    <w:p w:rsidR="008D48AD" w:rsidRDefault="008D48AD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8D48AD" w:rsidRDefault="009D6DFC">
      <w:pPr>
        <w:spacing w:line="265" w:lineRule="auto"/>
        <w:ind w:left="260" w:right="10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6.1. При наличии субвенций, в целях поощрения работников, за выполненную работу в учреждении могут быть установлены премии:</w:t>
      </w:r>
    </w:p>
    <w:p w:rsidR="008D48AD" w:rsidRDefault="008D48AD">
      <w:pPr>
        <w:spacing w:line="49" w:lineRule="exact"/>
        <w:rPr>
          <w:rFonts w:eastAsia="Times New Roman"/>
          <w:b/>
          <w:bCs/>
          <w:sz w:val="28"/>
          <w:szCs w:val="28"/>
        </w:rPr>
      </w:pPr>
    </w:p>
    <w:p w:rsidR="008D48AD" w:rsidRDefault="009D6DFC">
      <w:pPr>
        <w:numPr>
          <w:ilvl w:val="0"/>
          <w:numId w:val="14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премия по итогам работы (за месяц, квартал, полугодие, 9 месяцев, год); премия за качество выполняемых работ;</w:t>
      </w:r>
    </w:p>
    <w:p w:rsidR="008D48AD" w:rsidRDefault="008D48AD">
      <w:pPr>
        <w:sectPr w:rsidR="008D48AD">
          <w:pgSz w:w="11900" w:h="16838"/>
          <w:pgMar w:top="1138" w:right="846" w:bottom="766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numPr>
          <w:ilvl w:val="1"/>
          <w:numId w:val="15"/>
        </w:numPr>
        <w:tabs>
          <w:tab w:val="left" w:pos="992"/>
        </w:tabs>
        <w:spacing w:line="236" w:lineRule="auto"/>
        <w:ind w:left="980" w:right="180" w:hanging="358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премия за интенсивность и высокие результаты работы. Премирование осуществляется по решению руководителя учреждения</w:t>
      </w:r>
    </w:p>
    <w:p w:rsidR="008D48AD" w:rsidRDefault="008D48AD">
      <w:pPr>
        <w:spacing w:line="63" w:lineRule="exact"/>
        <w:rPr>
          <w:rFonts w:ascii="Symbol" w:eastAsia="Symbol" w:hAnsi="Symbol" w:cs="Symbol"/>
          <w:sz w:val="27"/>
          <w:szCs w:val="27"/>
        </w:rPr>
      </w:pPr>
    </w:p>
    <w:p w:rsidR="008D48AD" w:rsidRDefault="009D6DFC">
      <w:pPr>
        <w:numPr>
          <w:ilvl w:val="0"/>
          <w:numId w:val="15"/>
        </w:numPr>
        <w:tabs>
          <w:tab w:val="left" w:pos="462"/>
        </w:tabs>
        <w:spacing w:line="271" w:lineRule="auto"/>
        <w:ind w:left="260" w:right="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пределах бюджетных ассигнований а оплату труда работников учреждения, а также средств от предпринимательской и иной, приносящей доход деятельности, направленных учреждением на оплату труда работников:</w:t>
      </w:r>
    </w:p>
    <w:p w:rsidR="008D48AD" w:rsidRDefault="008D48AD">
      <w:pPr>
        <w:spacing w:line="39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1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заместителей руководителя, главных специалистов и иных работников, подчиненных руководителю непосредственно;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1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руководителей структурных подразделений учреждения и иных работников, подчиненных заместителям руководителей - по представлению заместителей руководителя учреждения;</w:t>
      </w:r>
    </w:p>
    <w:p w:rsidR="008D48AD" w:rsidRDefault="008D48AD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15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других   работников,   занятых   в   структурных   подразделениях</w:t>
      </w:r>
    </w:p>
    <w:p w:rsidR="008D48AD" w:rsidRDefault="008D48A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spacing w:line="234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учреждения, на основании представления руководителя соответствующих структурных подразделений учреждения.</w:t>
      </w:r>
    </w:p>
    <w:p w:rsidR="008D48AD" w:rsidRDefault="008D48AD">
      <w:pPr>
        <w:spacing w:line="18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Премирование работников учреждения осуществляется на основании положения «О премировании», утвержденным локальным нормативным актом учреждения, при наличии субвенций.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Премия по итогам работы (за месяц, квартал, полугодие, 9 месяцев, год) выплачивается с целью поощрения работников за общие результаты труда по итогам работы.</w:t>
      </w:r>
    </w:p>
    <w:p w:rsidR="008D48AD" w:rsidRDefault="008D48AD">
      <w:pPr>
        <w:spacing w:line="7" w:lineRule="exact"/>
        <w:rPr>
          <w:sz w:val="20"/>
          <w:szCs w:val="20"/>
        </w:rPr>
      </w:pPr>
    </w:p>
    <w:p w:rsidR="008D48AD" w:rsidRDefault="009D6DF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премировании учитывается:</w:t>
      </w:r>
    </w:p>
    <w:p w:rsidR="008D48AD" w:rsidRDefault="008D48AD">
      <w:pPr>
        <w:spacing w:line="47" w:lineRule="exact"/>
        <w:rPr>
          <w:sz w:val="20"/>
          <w:szCs w:val="20"/>
        </w:rPr>
      </w:pPr>
    </w:p>
    <w:p w:rsidR="008D48AD" w:rsidRDefault="009D6DFC">
      <w:pPr>
        <w:tabs>
          <w:tab w:val="left" w:pos="960"/>
        </w:tabs>
        <w:spacing w:line="227" w:lineRule="auto"/>
        <w:ind w:left="98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8D48AD" w:rsidRDefault="008D48AD">
      <w:pPr>
        <w:spacing w:line="70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16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6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качественной, подготовки и проведения мероприятий, связанных с уставной деятельностью учреждения;</w:t>
      </w:r>
    </w:p>
    <w:p w:rsidR="008D48AD" w:rsidRDefault="008D48A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6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8D48AD" w:rsidRDefault="008D48A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6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качественная подготовка и своевременная сдача отчетности;</w:t>
      </w:r>
    </w:p>
    <w:p w:rsidR="008D48AD" w:rsidRDefault="008D48A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6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течение соответствующего рабочего периода в выполнении важных работ, мероприятий;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реализацию </w:t>
      </w:r>
      <w:bookmarkStart w:id="0" w:name="_GoBack"/>
      <w:bookmarkEnd w:id="0"/>
      <w:r>
        <w:rPr>
          <w:rFonts w:eastAsia="Times New Roman"/>
          <w:sz w:val="28"/>
          <w:szCs w:val="28"/>
        </w:rPr>
        <w:t>Федерального закона № 44-ФЗ от 5 апреля 2013 года «О контрактной системе в сфере закупок товаров, работ, услуг для обеспечения государственных и муниципальных нужд»;</w:t>
      </w:r>
    </w:p>
    <w:p w:rsidR="008D48AD" w:rsidRDefault="009D6DFC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подготовку к новому учебному году.</w:t>
      </w:r>
    </w:p>
    <w:p w:rsidR="008D48AD" w:rsidRDefault="008D48AD">
      <w:pPr>
        <w:spacing w:line="13" w:lineRule="exact"/>
        <w:rPr>
          <w:sz w:val="20"/>
          <w:szCs w:val="20"/>
        </w:rPr>
      </w:pPr>
    </w:p>
    <w:p w:rsidR="008D48AD" w:rsidRDefault="009D6DFC">
      <w:pPr>
        <w:spacing w:line="273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Премия по итогам работы (месяц, квартал, полугодие, 9 месяцев, год) выплачивается в пределах фонда оплаты труда.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Размер премии по итогам работы не ограничивается и определяется работодателем.</w:t>
      </w:r>
    </w:p>
    <w:p w:rsidR="008D48AD" w:rsidRDefault="008D48AD">
      <w:pPr>
        <w:sectPr w:rsidR="008D48AD">
          <w:pgSz w:w="11900" w:h="16838"/>
          <w:pgMar w:top="1158" w:right="846" w:bottom="615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spacing w:line="271" w:lineRule="auto"/>
        <w:ind w:left="260"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67" w:lineRule="auto"/>
        <w:ind w:left="260"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Премия за качество выполняемых работ выплачивается работникам единовременно в размере до 5 окладов при</w:t>
      </w:r>
    </w:p>
    <w:p w:rsidR="008D48AD" w:rsidRDefault="008D48AD">
      <w:pPr>
        <w:spacing w:line="44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1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поощрении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8D48AD" w:rsidRDefault="008D48A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7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присвоении почетных званий Российской Федерации и Краснодарского края,</w:t>
      </w:r>
    </w:p>
    <w:p w:rsidR="008D48AD" w:rsidRDefault="008D48A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7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награждении знаками отличия Российской Федерации;</w:t>
      </w:r>
    </w:p>
    <w:p w:rsidR="008D48AD" w:rsidRDefault="008D48A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7"/>
        </w:numPr>
        <w:tabs>
          <w:tab w:val="left" w:pos="105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награждении орденами и медалями Российской Федерации и Краснодарского края;</w:t>
      </w:r>
    </w:p>
    <w:p w:rsidR="008D48AD" w:rsidRDefault="008D48A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награждении Почетной грамотой Министерства образования и науки Российской Федерации, главы администрации (губернатора) Краснодарского края.</w:t>
      </w:r>
    </w:p>
    <w:p w:rsidR="008D48AD" w:rsidRDefault="008D48AD">
      <w:pPr>
        <w:spacing w:line="387" w:lineRule="exact"/>
        <w:rPr>
          <w:sz w:val="20"/>
          <w:szCs w:val="20"/>
        </w:rPr>
      </w:pPr>
    </w:p>
    <w:p w:rsidR="008D48AD" w:rsidRDefault="009D6DF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6.5. Премия за интенсивность и высокие результаты работы - выплачивается работникам единовременно за интенсивность и высокие результаты работы из </w:t>
      </w:r>
      <w:r>
        <w:rPr>
          <w:rFonts w:eastAsia="Times New Roman"/>
          <w:b/>
          <w:bCs/>
          <w:i/>
          <w:iCs/>
          <w:sz w:val="28"/>
          <w:szCs w:val="28"/>
        </w:rPr>
        <w:t>бюджетных и внебюджетных средств.</w:t>
      </w:r>
      <w:r>
        <w:rPr>
          <w:rFonts w:eastAsia="Times New Roman"/>
          <w:sz w:val="28"/>
          <w:szCs w:val="28"/>
        </w:rPr>
        <w:t>. При премировании учитывается:</w:t>
      </w:r>
    </w:p>
    <w:p w:rsidR="008D48AD" w:rsidRDefault="008D48AD">
      <w:pPr>
        <w:spacing w:line="34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31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выплата за высокие показатели результативности (учебной, олимпиадной, исследовательской, проектной, спортивной, творческой деятельности);</w:t>
      </w:r>
    </w:p>
    <w:p w:rsidR="008D48AD" w:rsidRDefault="008D48A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2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выплаты за разработку, внедрение и применение в работе передовых методов труда, достижений науки;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27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выплаты за выполнение особо важных или срочных работ (на срок их проведения);</w:t>
      </w:r>
    </w:p>
    <w:p w:rsidR="008D48AD" w:rsidRDefault="008D48A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27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выплаты за сложность, напряженность и специфику выполняемой работы;</w:t>
      </w:r>
    </w:p>
    <w:p w:rsidR="008D48AD" w:rsidRDefault="008D48A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3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работы (за месяц, квартал, полугодие, 9 месяцев, год);</w:t>
      </w:r>
    </w:p>
    <w:p w:rsidR="008D48AD" w:rsidRDefault="009D6DFC">
      <w:pPr>
        <w:numPr>
          <w:ilvl w:val="0"/>
          <w:numId w:val="18"/>
        </w:numPr>
        <w:tabs>
          <w:tab w:val="left" w:pos="820"/>
        </w:tabs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качество выполняемых работ;</w:t>
      </w: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3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интенсивность и высокие результаты работы;</w:t>
      </w:r>
    </w:p>
    <w:p w:rsidR="008D48AD" w:rsidRDefault="008D48A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31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государственной итоговой аттестации выпускников 11-х и 9-х классов (в том числе по ЕГЭ и ГИА-9) (в начале нового учебного года);</w:t>
      </w:r>
    </w:p>
    <w:p w:rsidR="008D48AD" w:rsidRDefault="008D48AD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3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сохранность школьного имущества (мебели и инвентаря);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2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работника школы и члена администрации в профессиональных конкурсах различного уровня;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8"/>
        </w:numPr>
        <w:tabs>
          <w:tab w:val="left" w:pos="820"/>
        </w:tabs>
        <w:spacing w:line="231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выступления на педагогических и методических советах, участие в работе методических семинаров и выставках, проведение открытых уроков, мастер-классов;</w:t>
      </w:r>
    </w:p>
    <w:p w:rsidR="008D48AD" w:rsidRDefault="008D48AD">
      <w:pPr>
        <w:sectPr w:rsidR="008D48AD">
          <w:pgSz w:w="11900" w:h="16838"/>
          <w:pgMar w:top="1138" w:right="846" w:bottom="1014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tabs>
          <w:tab w:val="left" w:pos="800"/>
        </w:tabs>
        <w:spacing w:line="231" w:lineRule="auto"/>
        <w:ind w:left="820" w:hanging="5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 высокий уровень самостоятельности исследовательской инновационной деятельности (авторство и соавторство в разработке проектов, экспериментов);</w:t>
      </w:r>
    </w:p>
    <w:p w:rsidR="008D48AD" w:rsidRDefault="008D48AD">
      <w:pPr>
        <w:spacing w:line="36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19"/>
        </w:numPr>
        <w:tabs>
          <w:tab w:val="left" w:pos="820"/>
        </w:tabs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работу тьютора;</w:t>
      </w:r>
    </w:p>
    <w:p w:rsidR="008D48AD" w:rsidRDefault="008D48AD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9"/>
        </w:numPr>
        <w:tabs>
          <w:tab w:val="left" w:pos="820"/>
        </w:tabs>
        <w:spacing w:line="231" w:lineRule="auto"/>
        <w:ind w:left="820" w:hanging="5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участие в смотре-конкурсе кабинетов, конкурсе «Класс года», конкурсе «Ученик года» и конкурсе «Учитель года» и других профессиональных конкурсах;</w:t>
      </w:r>
    </w:p>
    <w:p w:rsidR="008D48AD" w:rsidRDefault="008D48A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9"/>
        </w:numPr>
        <w:tabs>
          <w:tab w:val="left" w:pos="820"/>
        </w:tabs>
        <w:spacing w:line="227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организацию и участие семинаров, конференций, вебинаров разных уровней;</w:t>
      </w:r>
    </w:p>
    <w:p w:rsidR="008D48AD" w:rsidRDefault="008D48A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9"/>
        </w:numPr>
        <w:tabs>
          <w:tab w:val="left" w:pos="890"/>
        </w:tabs>
        <w:spacing w:line="22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дидактического материала и инструктивно-методических пособий;</w:t>
      </w:r>
    </w:p>
    <w:p w:rsidR="008D48AD" w:rsidRDefault="009D6DFC">
      <w:pPr>
        <w:numPr>
          <w:ilvl w:val="0"/>
          <w:numId w:val="19"/>
        </w:numPr>
        <w:tabs>
          <w:tab w:val="left" w:pos="820"/>
        </w:tabs>
        <w:spacing w:line="238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 подготовку к новому учебному году;</w:t>
      </w:r>
    </w:p>
    <w:p w:rsidR="008D48AD" w:rsidRDefault="008D48A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0"/>
          <w:numId w:val="19"/>
        </w:numPr>
        <w:tabs>
          <w:tab w:val="left" w:pos="820"/>
        </w:tabs>
        <w:spacing w:line="227" w:lineRule="auto"/>
        <w:ind w:left="820" w:hanging="5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Другие выплаты (к профессиональным праздникам: день учителя, 23 февраля, 8 марта, Новый год) и по случаю юбилейных и круглых дат.</w:t>
      </w:r>
    </w:p>
    <w:p w:rsidR="008D48AD" w:rsidRDefault="008D48A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Размер премии может устанавливаться как в абсолютном значении, так</w:t>
      </w:r>
    </w:p>
    <w:p w:rsidR="008D48AD" w:rsidRDefault="008D48AD">
      <w:pPr>
        <w:spacing w:line="13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20"/>
        </w:numPr>
        <w:tabs>
          <w:tab w:val="left" w:pos="49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процентном отношении к окладу (должностному окладу), максимальным размером премия не ограничена.</w:t>
      </w:r>
    </w:p>
    <w:p w:rsidR="008D48AD" w:rsidRDefault="008D48AD">
      <w:pPr>
        <w:spacing w:line="15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8D48AD" w:rsidRDefault="008D48AD">
      <w:pPr>
        <w:spacing w:line="378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1"/>
          <w:numId w:val="20"/>
        </w:numPr>
        <w:tabs>
          <w:tab w:val="left" w:pos="3600"/>
        </w:tabs>
        <w:ind w:left="360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Материальная помощь</w:t>
      </w:r>
    </w:p>
    <w:p w:rsidR="008D48AD" w:rsidRDefault="008D48AD">
      <w:pPr>
        <w:spacing w:line="200" w:lineRule="exact"/>
        <w:rPr>
          <w:sz w:val="20"/>
          <w:szCs w:val="20"/>
        </w:rPr>
      </w:pPr>
    </w:p>
    <w:p w:rsidR="008D48AD" w:rsidRDefault="008D48AD">
      <w:pPr>
        <w:spacing w:line="226" w:lineRule="exact"/>
        <w:rPr>
          <w:sz w:val="20"/>
          <w:szCs w:val="20"/>
        </w:r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Из фонда оплаты труда учреждения работникам может быть выплачена материальная помощь. Размеры и условия выплаты материальной помощи устанавливаются коллективными договорами, соглашениями локальными нормативными актами учреждения.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Решение о выплате материальной помощи и ее конкретных размерах принимает руководитель учреждения, основании письменного заявления работника.</w:t>
      </w:r>
    </w:p>
    <w:p w:rsidR="008D48AD" w:rsidRDefault="008D48AD">
      <w:pPr>
        <w:spacing w:line="396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21"/>
        </w:numPr>
        <w:tabs>
          <w:tab w:val="left" w:pos="2467"/>
        </w:tabs>
        <w:spacing w:line="267" w:lineRule="auto"/>
        <w:ind w:left="1720" w:right="1400" w:firstLine="4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Оплата труда руководителя учреждения, заместителей руководителя и главного бухгалтера</w:t>
      </w:r>
    </w:p>
    <w:p w:rsidR="008D48AD" w:rsidRDefault="008D48AD">
      <w:pPr>
        <w:spacing w:line="390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Заработная плата руководителей учреждения, их заместителей и главных бухгалтеров. состоит из должностного оклада, выплат компенсационного и стимулирующего характера.</w:t>
      </w:r>
    </w:p>
    <w:p w:rsidR="008D48AD" w:rsidRDefault="008D48AD">
      <w:pPr>
        <w:spacing w:line="21" w:lineRule="exact"/>
        <w:rPr>
          <w:sz w:val="20"/>
          <w:szCs w:val="20"/>
        </w:r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Должностной оклад руководителя учреждения определяется трудовым договором, исходя из средней заработной платы работников, относимых к основному персоналу возглавляемого им учреждения, и составляет до 2 размеров указанной средней заработной платы с последующим округлением</w:t>
      </w:r>
    </w:p>
    <w:p w:rsidR="008D48AD" w:rsidRDefault="008D48AD">
      <w:pPr>
        <w:sectPr w:rsidR="008D48AD">
          <w:pgSz w:w="11900" w:h="16838"/>
          <w:pgMar w:top="1124" w:right="846" w:bottom="797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 целого рубля в сторону увеличения. Вслучае установления повышения минимальных окладов (должностных окладов), ставок заработной платы работников, должностной оклад руководителя индексируется на величину повышения, что образует новый оклад.</w:t>
      </w:r>
    </w:p>
    <w:p w:rsidR="008D48AD" w:rsidRDefault="008D48AD">
      <w:pPr>
        <w:spacing w:line="24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для установления кратности при определении должностных окладов руководителей учреждений устанавливаются управлением образования муниципального образования город Армавир.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22"/>
        </w:numPr>
        <w:tabs>
          <w:tab w:val="left" w:pos="557"/>
        </w:tabs>
        <w:spacing w:line="2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основному персоналу учреждения относятся работники, непосредственно обеспечивающие выполнение основных функций, в целях реализации которых создано учреждение.</w:t>
      </w:r>
    </w:p>
    <w:p w:rsidR="008D48AD" w:rsidRDefault="008D48AD">
      <w:pPr>
        <w:spacing w:line="21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8.3. Перечень и максимальные размеры выплат стимулирующего характера руководителю учреждения ежегодно определяются в дополнительном соглашении к трудовому договору руководителя, конкретный размер выплат устанавливается управлением образования администрации муниципального образования город Армавир.</w:t>
      </w:r>
    </w:p>
    <w:p w:rsidR="008D48AD" w:rsidRDefault="008D48AD">
      <w:pPr>
        <w:spacing w:line="21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Выплаты стимулирующего характера заместителям руководителя и главному бухгалтеру устанавливаются руководителем учреждения в дополнительном соглашении к трудовому договору.</w:t>
      </w:r>
    </w:p>
    <w:p w:rsidR="008D48AD" w:rsidRDefault="008D48AD">
      <w:pPr>
        <w:spacing w:line="24" w:lineRule="exact"/>
        <w:rPr>
          <w:rFonts w:eastAsia="Times New Roman"/>
          <w:sz w:val="28"/>
          <w:szCs w:val="28"/>
        </w:rPr>
      </w:pPr>
    </w:p>
    <w:p w:rsidR="008D48AD" w:rsidRDefault="009D6DFC">
      <w:pPr>
        <w:spacing w:line="26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8.4. Управление образования администрации муниципального образования город Армавир утверждает:</w:t>
      </w:r>
    </w:p>
    <w:p w:rsidR="008D48AD" w:rsidRDefault="008D48AD">
      <w:pPr>
        <w:spacing w:line="47" w:lineRule="exact"/>
        <w:rPr>
          <w:rFonts w:eastAsia="Times New Roman"/>
          <w:sz w:val="28"/>
          <w:szCs w:val="28"/>
        </w:rPr>
      </w:pPr>
    </w:p>
    <w:p w:rsidR="008D48AD" w:rsidRDefault="009D6DFC">
      <w:pPr>
        <w:numPr>
          <w:ilvl w:val="1"/>
          <w:numId w:val="22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основного персонала по видам экономической деятельности для определения размеров должностных окладов руководителей образовательных учреждений;</w:t>
      </w:r>
    </w:p>
    <w:p w:rsidR="008D48AD" w:rsidRDefault="008D48AD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8D48AD" w:rsidRDefault="009D6DFC">
      <w:pPr>
        <w:numPr>
          <w:ilvl w:val="1"/>
          <w:numId w:val="22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эффективности работы муниципальных образовательных учреждений муниципального образования горд Армавир для</w:t>
      </w:r>
    </w:p>
    <w:p w:rsidR="008D48AD" w:rsidRDefault="008D48AD">
      <w:pPr>
        <w:spacing w:line="17" w:lineRule="exact"/>
        <w:rPr>
          <w:sz w:val="20"/>
          <w:szCs w:val="20"/>
        </w:rPr>
      </w:pPr>
    </w:p>
    <w:p w:rsidR="008D48AD" w:rsidRDefault="009D6DFC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установления размеров выплат стимулирующего характера руководителям.</w:t>
      </w:r>
    </w:p>
    <w:p w:rsidR="008D48AD" w:rsidRDefault="008D48AD">
      <w:pPr>
        <w:spacing w:line="16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 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 w:rsidR="008D48AD" w:rsidRDefault="008D48AD">
      <w:pPr>
        <w:spacing w:line="25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8.6. С учетом условий, труда руководителю учреждения, его заместителям и главному, бухгалтеру устанавливаются выплаты компенсационного характера, предусмотренные разделом 4 настоящего Положения.</w:t>
      </w:r>
    </w:p>
    <w:p w:rsidR="008D48AD" w:rsidRDefault="008D48AD">
      <w:pPr>
        <w:spacing w:line="25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8.7.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учреждения. Конкретный размер</w:t>
      </w:r>
    </w:p>
    <w:p w:rsidR="008D48AD" w:rsidRDefault="008D48AD">
      <w:pPr>
        <w:spacing w:line="23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премии определяется управлением образования администрации муниципального образования город Армавир, в соответствии с настоящим Положением и трудовым договором руководителя учреждения.</w:t>
      </w:r>
    </w:p>
    <w:p w:rsidR="008D48AD" w:rsidRDefault="008D48AD">
      <w:pPr>
        <w:sectPr w:rsidR="008D48AD">
          <w:pgSz w:w="11900" w:h="16838"/>
          <w:pgMar w:top="1138" w:right="846" w:bottom="1010" w:left="1440" w:header="0" w:footer="0" w:gutter="0"/>
          <w:cols w:space="720" w:equalWidth="0">
            <w:col w:w="9620"/>
          </w:cols>
        </w:sectPr>
      </w:pPr>
    </w:p>
    <w:p w:rsidR="008D48AD" w:rsidRDefault="009D6DFC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Премирование руководителей может осуществляться за счет стимулирующего фонда руководителя.</w:t>
      </w:r>
    </w:p>
    <w:p w:rsidR="008D48AD" w:rsidRDefault="008D48AD">
      <w:pPr>
        <w:spacing w:line="26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Размеры премирования руководителя, порядок и критерии премиальных выплат ежегодно устанавливаются в дополнительном соглашении к трудовому договору руководителя учреждения.</w:t>
      </w:r>
    </w:p>
    <w:p w:rsidR="008D48AD" w:rsidRDefault="008D48AD">
      <w:pPr>
        <w:spacing w:line="381" w:lineRule="exact"/>
        <w:rPr>
          <w:sz w:val="20"/>
          <w:szCs w:val="20"/>
        </w:rPr>
      </w:pPr>
    </w:p>
    <w:p w:rsidR="008D48AD" w:rsidRDefault="009D6DFC">
      <w:pPr>
        <w:numPr>
          <w:ilvl w:val="0"/>
          <w:numId w:val="23"/>
        </w:numPr>
        <w:tabs>
          <w:tab w:val="left" w:pos="3740"/>
        </w:tabs>
        <w:ind w:left="37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Штатное расписание</w:t>
      </w:r>
    </w:p>
    <w:p w:rsidR="008D48AD" w:rsidRDefault="008D48AD">
      <w:pPr>
        <w:spacing w:line="56" w:lineRule="exact"/>
        <w:rPr>
          <w:sz w:val="20"/>
          <w:szCs w:val="20"/>
        </w:rPr>
      </w:pPr>
    </w:p>
    <w:p w:rsidR="008D48AD" w:rsidRDefault="009D6DFC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Штатное расписание учреждения формируется и утверждается руководителем учреждения, в пределах выделенного фонда оплаты труда.</w:t>
      </w:r>
    </w:p>
    <w:p w:rsidR="008D48AD" w:rsidRDefault="008D48AD">
      <w:pPr>
        <w:spacing w:line="25" w:lineRule="exact"/>
        <w:rPr>
          <w:sz w:val="20"/>
          <w:szCs w:val="20"/>
        </w:rPr>
      </w:pPr>
    </w:p>
    <w:p w:rsidR="008D48AD" w:rsidRDefault="009D6DFC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Внесение изменений в штатное расписание производится на основании приказа руководителя учреждения.</w:t>
      </w:r>
    </w:p>
    <w:p w:rsidR="008D48AD" w:rsidRDefault="008D48AD">
      <w:pPr>
        <w:spacing w:line="31" w:lineRule="exact"/>
        <w:rPr>
          <w:sz w:val="20"/>
          <w:szCs w:val="20"/>
        </w:rPr>
      </w:pPr>
    </w:p>
    <w:p w:rsidR="008D48AD" w:rsidRDefault="009D6DFC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 Штатное расписание по видам персонала составляется по всем структурным подразделениям (лаборатория, отделение, Телецентр, центр и т.п.) в соответствии с уставом учреждения.</w:t>
      </w:r>
    </w:p>
    <w:p w:rsidR="008D48AD" w:rsidRDefault="008D48AD">
      <w:pPr>
        <w:spacing w:line="22" w:lineRule="exact"/>
        <w:rPr>
          <w:sz w:val="20"/>
          <w:szCs w:val="20"/>
        </w:rPr>
      </w:pPr>
    </w:p>
    <w:p w:rsidR="008D48AD" w:rsidRDefault="009D6DFC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9.4. В штатном расписании указываются должности работников, численность, оклады (должностные оклады), ставки заработной платы, все виды выплат компенсационного характера, и другие обязательные Выплаты, установлѐнные законодательством и нормативными правовыми актами в сфере оплаты труда, производимые работникам, зачисленным на штатные должности.</w:t>
      </w:r>
    </w:p>
    <w:p w:rsidR="008D48AD" w:rsidRDefault="008D48AD">
      <w:pPr>
        <w:spacing w:line="17" w:lineRule="exact"/>
        <w:rPr>
          <w:sz w:val="20"/>
          <w:szCs w:val="20"/>
        </w:rPr>
      </w:pPr>
    </w:p>
    <w:p w:rsidR="008D48AD" w:rsidRDefault="009D6DFC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9.5.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8D48AD" w:rsidRDefault="008D48AD">
      <w:pPr>
        <w:sectPr w:rsidR="008D48AD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D6DFC" w:rsidRDefault="009D6DFC"/>
    <w:sectPr w:rsidR="009D6DFC" w:rsidSect="00EB793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3D2C8BC"/>
    <w:lvl w:ilvl="0" w:tplc="7678629A">
      <w:start w:val="1"/>
      <w:numFmt w:val="bullet"/>
      <w:lvlText w:val="В"/>
      <w:lvlJc w:val="left"/>
    </w:lvl>
    <w:lvl w:ilvl="1" w:tplc="28AA75C2">
      <w:start w:val="1"/>
      <w:numFmt w:val="bullet"/>
      <w:lvlText w:val=""/>
      <w:lvlJc w:val="left"/>
    </w:lvl>
    <w:lvl w:ilvl="2" w:tplc="372ABC8C">
      <w:numFmt w:val="decimal"/>
      <w:lvlText w:val=""/>
      <w:lvlJc w:val="left"/>
    </w:lvl>
    <w:lvl w:ilvl="3" w:tplc="CA40A9D6">
      <w:numFmt w:val="decimal"/>
      <w:lvlText w:val=""/>
      <w:lvlJc w:val="left"/>
    </w:lvl>
    <w:lvl w:ilvl="4" w:tplc="E35E34EC">
      <w:numFmt w:val="decimal"/>
      <w:lvlText w:val=""/>
      <w:lvlJc w:val="left"/>
    </w:lvl>
    <w:lvl w:ilvl="5" w:tplc="87E606E6">
      <w:numFmt w:val="decimal"/>
      <w:lvlText w:val=""/>
      <w:lvlJc w:val="left"/>
    </w:lvl>
    <w:lvl w:ilvl="6" w:tplc="11D8F568">
      <w:numFmt w:val="decimal"/>
      <w:lvlText w:val=""/>
      <w:lvlJc w:val="left"/>
    </w:lvl>
    <w:lvl w:ilvl="7" w:tplc="286C0FD6">
      <w:numFmt w:val="decimal"/>
      <w:lvlText w:val=""/>
      <w:lvlJc w:val="left"/>
    </w:lvl>
    <w:lvl w:ilvl="8" w:tplc="D5AE1E72">
      <w:numFmt w:val="decimal"/>
      <w:lvlText w:val=""/>
      <w:lvlJc w:val="left"/>
    </w:lvl>
  </w:abstractNum>
  <w:abstractNum w:abstractNumId="1">
    <w:nsid w:val="00001238"/>
    <w:multiLevelType w:val="hybridMultilevel"/>
    <w:tmpl w:val="0178C5A4"/>
    <w:lvl w:ilvl="0" w:tplc="E258D1EE">
      <w:start w:val="8"/>
      <w:numFmt w:val="decimal"/>
      <w:lvlText w:val="%1."/>
      <w:lvlJc w:val="left"/>
    </w:lvl>
    <w:lvl w:ilvl="1" w:tplc="11ECEE96">
      <w:numFmt w:val="decimal"/>
      <w:lvlText w:val=""/>
      <w:lvlJc w:val="left"/>
    </w:lvl>
    <w:lvl w:ilvl="2" w:tplc="7CDEC95E">
      <w:numFmt w:val="decimal"/>
      <w:lvlText w:val=""/>
      <w:lvlJc w:val="left"/>
    </w:lvl>
    <w:lvl w:ilvl="3" w:tplc="D3865AE4">
      <w:numFmt w:val="decimal"/>
      <w:lvlText w:val=""/>
      <w:lvlJc w:val="left"/>
    </w:lvl>
    <w:lvl w:ilvl="4" w:tplc="6B424C4C">
      <w:numFmt w:val="decimal"/>
      <w:lvlText w:val=""/>
      <w:lvlJc w:val="left"/>
    </w:lvl>
    <w:lvl w:ilvl="5" w:tplc="96942580">
      <w:numFmt w:val="decimal"/>
      <w:lvlText w:val=""/>
      <w:lvlJc w:val="left"/>
    </w:lvl>
    <w:lvl w:ilvl="6" w:tplc="16D8C88C">
      <w:numFmt w:val="decimal"/>
      <w:lvlText w:val=""/>
      <w:lvlJc w:val="left"/>
    </w:lvl>
    <w:lvl w:ilvl="7" w:tplc="5E30D780">
      <w:numFmt w:val="decimal"/>
      <w:lvlText w:val=""/>
      <w:lvlJc w:val="left"/>
    </w:lvl>
    <w:lvl w:ilvl="8" w:tplc="ECFC0E38">
      <w:numFmt w:val="decimal"/>
      <w:lvlText w:val=""/>
      <w:lvlJc w:val="left"/>
    </w:lvl>
  </w:abstractNum>
  <w:abstractNum w:abstractNumId="2">
    <w:nsid w:val="00001547"/>
    <w:multiLevelType w:val="hybridMultilevel"/>
    <w:tmpl w:val="23EEAF68"/>
    <w:lvl w:ilvl="0" w:tplc="B238ADF4">
      <w:start w:val="4"/>
      <w:numFmt w:val="decimal"/>
      <w:lvlText w:val="%1."/>
      <w:lvlJc w:val="left"/>
    </w:lvl>
    <w:lvl w:ilvl="1" w:tplc="16726FEE">
      <w:numFmt w:val="decimal"/>
      <w:lvlText w:val=""/>
      <w:lvlJc w:val="left"/>
    </w:lvl>
    <w:lvl w:ilvl="2" w:tplc="919A292C">
      <w:numFmt w:val="decimal"/>
      <w:lvlText w:val=""/>
      <w:lvlJc w:val="left"/>
    </w:lvl>
    <w:lvl w:ilvl="3" w:tplc="E738D83A">
      <w:numFmt w:val="decimal"/>
      <w:lvlText w:val=""/>
      <w:lvlJc w:val="left"/>
    </w:lvl>
    <w:lvl w:ilvl="4" w:tplc="A6D0E7A6">
      <w:numFmt w:val="decimal"/>
      <w:lvlText w:val=""/>
      <w:lvlJc w:val="left"/>
    </w:lvl>
    <w:lvl w:ilvl="5" w:tplc="72B02CB2">
      <w:numFmt w:val="decimal"/>
      <w:lvlText w:val=""/>
      <w:lvlJc w:val="left"/>
    </w:lvl>
    <w:lvl w:ilvl="6" w:tplc="F5DECC98">
      <w:numFmt w:val="decimal"/>
      <w:lvlText w:val=""/>
      <w:lvlJc w:val="left"/>
    </w:lvl>
    <w:lvl w:ilvl="7" w:tplc="84CC1048">
      <w:numFmt w:val="decimal"/>
      <w:lvlText w:val=""/>
      <w:lvlJc w:val="left"/>
    </w:lvl>
    <w:lvl w:ilvl="8" w:tplc="DFE86CA2">
      <w:numFmt w:val="decimal"/>
      <w:lvlText w:val=""/>
      <w:lvlJc w:val="left"/>
    </w:lvl>
  </w:abstractNum>
  <w:abstractNum w:abstractNumId="3">
    <w:nsid w:val="00001E1F"/>
    <w:multiLevelType w:val="hybridMultilevel"/>
    <w:tmpl w:val="66903054"/>
    <w:lvl w:ilvl="0" w:tplc="760044C0">
      <w:start w:val="9"/>
      <w:numFmt w:val="decimal"/>
      <w:lvlText w:val="%1."/>
      <w:lvlJc w:val="left"/>
    </w:lvl>
    <w:lvl w:ilvl="1" w:tplc="F488AD3E">
      <w:numFmt w:val="decimal"/>
      <w:lvlText w:val=""/>
      <w:lvlJc w:val="left"/>
    </w:lvl>
    <w:lvl w:ilvl="2" w:tplc="BF9C6576">
      <w:numFmt w:val="decimal"/>
      <w:lvlText w:val=""/>
      <w:lvlJc w:val="left"/>
    </w:lvl>
    <w:lvl w:ilvl="3" w:tplc="F980303E">
      <w:numFmt w:val="decimal"/>
      <w:lvlText w:val=""/>
      <w:lvlJc w:val="left"/>
    </w:lvl>
    <w:lvl w:ilvl="4" w:tplc="15B872CA">
      <w:numFmt w:val="decimal"/>
      <w:lvlText w:val=""/>
      <w:lvlJc w:val="left"/>
    </w:lvl>
    <w:lvl w:ilvl="5" w:tplc="3CCAA352">
      <w:numFmt w:val="decimal"/>
      <w:lvlText w:val=""/>
      <w:lvlJc w:val="left"/>
    </w:lvl>
    <w:lvl w:ilvl="6" w:tplc="0762B212">
      <w:numFmt w:val="decimal"/>
      <w:lvlText w:val=""/>
      <w:lvlJc w:val="left"/>
    </w:lvl>
    <w:lvl w:ilvl="7" w:tplc="02D8799A">
      <w:numFmt w:val="decimal"/>
      <w:lvlText w:val=""/>
      <w:lvlJc w:val="left"/>
    </w:lvl>
    <w:lvl w:ilvl="8" w:tplc="8418080C">
      <w:numFmt w:val="decimal"/>
      <w:lvlText w:val=""/>
      <w:lvlJc w:val="left"/>
    </w:lvl>
  </w:abstractNum>
  <w:abstractNum w:abstractNumId="4">
    <w:nsid w:val="000026A6"/>
    <w:multiLevelType w:val="hybridMultilevel"/>
    <w:tmpl w:val="72CEAB12"/>
    <w:lvl w:ilvl="0" w:tplc="4DBA6606">
      <w:start w:val="1"/>
      <w:numFmt w:val="bullet"/>
      <w:lvlText w:val="в"/>
      <w:lvlJc w:val="left"/>
    </w:lvl>
    <w:lvl w:ilvl="1" w:tplc="59C0AC3E">
      <w:start w:val="1"/>
      <w:numFmt w:val="bullet"/>
      <w:lvlText w:val=""/>
      <w:lvlJc w:val="left"/>
    </w:lvl>
    <w:lvl w:ilvl="2" w:tplc="4BFA2FC8">
      <w:numFmt w:val="decimal"/>
      <w:lvlText w:val=""/>
      <w:lvlJc w:val="left"/>
    </w:lvl>
    <w:lvl w:ilvl="3" w:tplc="6A2CACC8">
      <w:numFmt w:val="decimal"/>
      <w:lvlText w:val=""/>
      <w:lvlJc w:val="left"/>
    </w:lvl>
    <w:lvl w:ilvl="4" w:tplc="FD8438E2">
      <w:numFmt w:val="decimal"/>
      <w:lvlText w:val=""/>
      <w:lvlJc w:val="left"/>
    </w:lvl>
    <w:lvl w:ilvl="5" w:tplc="C69E44E6">
      <w:numFmt w:val="decimal"/>
      <w:lvlText w:val=""/>
      <w:lvlJc w:val="left"/>
    </w:lvl>
    <w:lvl w:ilvl="6" w:tplc="8D9E6EBE">
      <w:numFmt w:val="decimal"/>
      <w:lvlText w:val=""/>
      <w:lvlJc w:val="left"/>
    </w:lvl>
    <w:lvl w:ilvl="7" w:tplc="E556BCB2">
      <w:numFmt w:val="decimal"/>
      <w:lvlText w:val=""/>
      <w:lvlJc w:val="left"/>
    </w:lvl>
    <w:lvl w:ilvl="8" w:tplc="81FE6DF4">
      <w:numFmt w:val="decimal"/>
      <w:lvlText w:val=""/>
      <w:lvlJc w:val="left"/>
    </w:lvl>
  </w:abstractNum>
  <w:abstractNum w:abstractNumId="5">
    <w:nsid w:val="00002D12"/>
    <w:multiLevelType w:val="hybridMultilevel"/>
    <w:tmpl w:val="90AEE8AC"/>
    <w:lvl w:ilvl="0" w:tplc="CFA43BEA">
      <w:start w:val="1"/>
      <w:numFmt w:val="bullet"/>
      <w:lvlText w:val="-"/>
      <w:lvlJc w:val="left"/>
    </w:lvl>
    <w:lvl w:ilvl="1" w:tplc="F55ED23E">
      <w:start w:val="5"/>
      <w:numFmt w:val="decimal"/>
      <w:lvlText w:val="%2."/>
      <w:lvlJc w:val="left"/>
    </w:lvl>
    <w:lvl w:ilvl="2" w:tplc="464AF1AC">
      <w:numFmt w:val="decimal"/>
      <w:lvlText w:val=""/>
      <w:lvlJc w:val="left"/>
    </w:lvl>
    <w:lvl w:ilvl="3" w:tplc="048A7EF4">
      <w:numFmt w:val="decimal"/>
      <w:lvlText w:val=""/>
      <w:lvlJc w:val="left"/>
    </w:lvl>
    <w:lvl w:ilvl="4" w:tplc="C868E604">
      <w:numFmt w:val="decimal"/>
      <w:lvlText w:val=""/>
      <w:lvlJc w:val="left"/>
    </w:lvl>
    <w:lvl w:ilvl="5" w:tplc="D710254C">
      <w:numFmt w:val="decimal"/>
      <w:lvlText w:val=""/>
      <w:lvlJc w:val="left"/>
    </w:lvl>
    <w:lvl w:ilvl="6" w:tplc="2F24D124">
      <w:numFmt w:val="decimal"/>
      <w:lvlText w:val=""/>
      <w:lvlJc w:val="left"/>
    </w:lvl>
    <w:lvl w:ilvl="7" w:tplc="E8DA74CA">
      <w:numFmt w:val="decimal"/>
      <w:lvlText w:val=""/>
      <w:lvlJc w:val="left"/>
    </w:lvl>
    <w:lvl w:ilvl="8" w:tplc="E83E535A">
      <w:numFmt w:val="decimal"/>
      <w:lvlText w:val=""/>
      <w:lvlJc w:val="left"/>
    </w:lvl>
  </w:abstractNum>
  <w:abstractNum w:abstractNumId="6">
    <w:nsid w:val="0000305E"/>
    <w:multiLevelType w:val="hybridMultilevel"/>
    <w:tmpl w:val="F104F116"/>
    <w:lvl w:ilvl="0" w:tplc="657A6C8E">
      <w:start w:val="1"/>
      <w:numFmt w:val="bullet"/>
      <w:lvlText w:val=""/>
      <w:lvlJc w:val="left"/>
    </w:lvl>
    <w:lvl w:ilvl="1" w:tplc="12801140">
      <w:numFmt w:val="decimal"/>
      <w:lvlText w:val=""/>
      <w:lvlJc w:val="left"/>
    </w:lvl>
    <w:lvl w:ilvl="2" w:tplc="018A4DA8">
      <w:numFmt w:val="decimal"/>
      <w:lvlText w:val=""/>
      <w:lvlJc w:val="left"/>
    </w:lvl>
    <w:lvl w:ilvl="3" w:tplc="85C413DA">
      <w:numFmt w:val="decimal"/>
      <w:lvlText w:val=""/>
      <w:lvlJc w:val="left"/>
    </w:lvl>
    <w:lvl w:ilvl="4" w:tplc="FC641A8E">
      <w:numFmt w:val="decimal"/>
      <w:lvlText w:val=""/>
      <w:lvlJc w:val="left"/>
    </w:lvl>
    <w:lvl w:ilvl="5" w:tplc="27960EE8">
      <w:numFmt w:val="decimal"/>
      <w:lvlText w:val=""/>
      <w:lvlJc w:val="left"/>
    </w:lvl>
    <w:lvl w:ilvl="6" w:tplc="47026E2E">
      <w:numFmt w:val="decimal"/>
      <w:lvlText w:val=""/>
      <w:lvlJc w:val="left"/>
    </w:lvl>
    <w:lvl w:ilvl="7" w:tplc="6ED8EC72">
      <w:numFmt w:val="decimal"/>
      <w:lvlText w:val=""/>
      <w:lvlJc w:val="left"/>
    </w:lvl>
    <w:lvl w:ilvl="8" w:tplc="80D4ED60">
      <w:numFmt w:val="decimal"/>
      <w:lvlText w:val=""/>
      <w:lvlJc w:val="left"/>
    </w:lvl>
  </w:abstractNum>
  <w:abstractNum w:abstractNumId="7">
    <w:nsid w:val="000039B3"/>
    <w:multiLevelType w:val="hybridMultilevel"/>
    <w:tmpl w:val="53C89F22"/>
    <w:lvl w:ilvl="0" w:tplc="5BD44E86">
      <w:start w:val="1"/>
      <w:numFmt w:val="bullet"/>
      <w:lvlText w:val="-"/>
      <w:lvlJc w:val="left"/>
    </w:lvl>
    <w:lvl w:ilvl="1" w:tplc="D848024A">
      <w:numFmt w:val="decimal"/>
      <w:lvlText w:val=""/>
      <w:lvlJc w:val="left"/>
    </w:lvl>
    <w:lvl w:ilvl="2" w:tplc="4CF26E8C">
      <w:numFmt w:val="decimal"/>
      <w:lvlText w:val=""/>
      <w:lvlJc w:val="left"/>
    </w:lvl>
    <w:lvl w:ilvl="3" w:tplc="66E03E46">
      <w:numFmt w:val="decimal"/>
      <w:lvlText w:val=""/>
      <w:lvlJc w:val="left"/>
    </w:lvl>
    <w:lvl w:ilvl="4" w:tplc="5C14D7CA">
      <w:numFmt w:val="decimal"/>
      <w:lvlText w:val=""/>
      <w:lvlJc w:val="left"/>
    </w:lvl>
    <w:lvl w:ilvl="5" w:tplc="0C6AB218">
      <w:numFmt w:val="decimal"/>
      <w:lvlText w:val=""/>
      <w:lvlJc w:val="left"/>
    </w:lvl>
    <w:lvl w:ilvl="6" w:tplc="F2147010">
      <w:numFmt w:val="decimal"/>
      <w:lvlText w:val=""/>
      <w:lvlJc w:val="left"/>
    </w:lvl>
    <w:lvl w:ilvl="7" w:tplc="98907BDE">
      <w:numFmt w:val="decimal"/>
      <w:lvlText w:val=""/>
      <w:lvlJc w:val="left"/>
    </w:lvl>
    <w:lvl w:ilvl="8" w:tplc="8140F2F0">
      <w:numFmt w:val="decimal"/>
      <w:lvlText w:val=""/>
      <w:lvlJc w:val="left"/>
    </w:lvl>
  </w:abstractNum>
  <w:abstractNum w:abstractNumId="8">
    <w:nsid w:val="00003B25"/>
    <w:multiLevelType w:val="hybridMultilevel"/>
    <w:tmpl w:val="DD500206"/>
    <w:lvl w:ilvl="0" w:tplc="F99A3150">
      <w:start w:val="1"/>
      <w:numFmt w:val="bullet"/>
      <w:lvlText w:val="К"/>
      <w:lvlJc w:val="left"/>
    </w:lvl>
    <w:lvl w:ilvl="1" w:tplc="3EE2BDD6">
      <w:start w:val="1"/>
      <w:numFmt w:val="bullet"/>
      <w:lvlText w:val=""/>
      <w:lvlJc w:val="left"/>
    </w:lvl>
    <w:lvl w:ilvl="2" w:tplc="3F284E36">
      <w:numFmt w:val="decimal"/>
      <w:lvlText w:val=""/>
      <w:lvlJc w:val="left"/>
    </w:lvl>
    <w:lvl w:ilvl="3" w:tplc="043A8290">
      <w:numFmt w:val="decimal"/>
      <w:lvlText w:val=""/>
      <w:lvlJc w:val="left"/>
    </w:lvl>
    <w:lvl w:ilvl="4" w:tplc="77FC8E60">
      <w:numFmt w:val="decimal"/>
      <w:lvlText w:val=""/>
      <w:lvlJc w:val="left"/>
    </w:lvl>
    <w:lvl w:ilvl="5" w:tplc="6B3C6F0A">
      <w:numFmt w:val="decimal"/>
      <w:lvlText w:val=""/>
      <w:lvlJc w:val="left"/>
    </w:lvl>
    <w:lvl w:ilvl="6" w:tplc="33F0012C">
      <w:numFmt w:val="decimal"/>
      <w:lvlText w:val=""/>
      <w:lvlJc w:val="left"/>
    </w:lvl>
    <w:lvl w:ilvl="7" w:tplc="51C439C0">
      <w:numFmt w:val="decimal"/>
      <w:lvlText w:val=""/>
      <w:lvlJc w:val="left"/>
    </w:lvl>
    <w:lvl w:ilvl="8" w:tplc="044C3EF4">
      <w:numFmt w:val="decimal"/>
      <w:lvlText w:val=""/>
      <w:lvlJc w:val="left"/>
    </w:lvl>
  </w:abstractNum>
  <w:abstractNum w:abstractNumId="9">
    <w:nsid w:val="0000428B"/>
    <w:multiLevelType w:val="hybridMultilevel"/>
    <w:tmpl w:val="7A3839F2"/>
    <w:lvl w:ilvl="0" w:tplc="4C24772A">
      <w:start w:val="1"/>
      <w:numFmt w:val="bullet"/>
      <w:lvlText w:val=""/>
      <w:lvlJc w:val="left"/>
    </w:lvl>
    <w:lvl w:ilvl="1" w:tplc="0BFC18DE">
      <w:start w:val="6"/>
      <w:numFmt w:val="decimal"/>
      <w:lvlText w:val="%2."/>
      <w:lvlJc w:val="left"/>
    </w:lvl>
    <w:lvl w:ilvl="2" w:tplc="660E9332">
      <w:numFmt w:val="decimal"/>
      <w:lvlText w:val=""/>
      <w:lvlJc w:val="left"/>
    </w:lvl>
    <w:lvl w:ilvl="3" w:tplc="4E06A552">
      <w:numFmt w:val="decimal"/>
      <w:lvlText w:val=""/>
      <w:lvlJc w:val="left"/>
    </w:lvl>
    <w:lvl w:ilvl="4" w:tplc="D4789164">
      <w:numFmt w:val="decimal"/>
      <w:lvlText w:val=""/>
      <w:lvlJc w:val="left"/>
    </w:lvl>
    <w:lvl w:ilvl="5" w:tplc="49F81B9A">
      <w:numFmt w:val="decimal"/>
      <w:lvlText w:val=""/>
      <w:lvlJc w:val="left"/>
    </w:lvl>
    <w:lvl w:ilvl="6" w:tplc="21EE1D5C">
      <w:numFmt w:val="decimal"/>
      <w:lvlText w:val=""/>
      <w:lvlJc w:val="left"/>
    </w:lvl>
    <w:lvl w:ilvl="7" w:tplc="B63EF382">
      <w:numFmt w:val="decimal"/>
      <w:lvlText w:val=""/>
      <w:lvlJc w:val="left"/>
    </w:lvl>
    <w:lvl w:ilvl="8" w:tplc="82B28158">
      <w:numFmt w:val="decimal"/>
      <w:lvlText w:val=""/>
      <w:lvlJc w:val="left"/>
    </w:lvl>
  </w:abstractNum>
  <w:abstractNum w:abstractNumId="10">
    <w:nsid w:val="0000440D"/>
    <w:multiLevelType w:val="hybridMultilevel"/>
    <w:tmpl w:val="3B1CF1D8"/>
    <w:lvl w:ilvl="0" w:tplc="A762C9AA">
      <w:start w:val="1"/>
      <w:numFmt w:val="bullet"/>
      <w:lvlText w:val="Ч"/>
      <w:lvlJc w:val="left"/>
    </w:lvl>
    <w:lvl w:ilvl="1" w:tplc="1D165A98">
      <w:numFmt w:val="decimal"/>
      <w:lvlText w:val=""/>
      <w:lvlJc w:val="left"/>
    </w:lvl>
    <w:lvl w:ilvl="2" w:tplc="F7E21C16">
      <w:numFmt w:val="decimal"/>
      <w:lvlText w:val=""/>
      <w:lvlJc w:val="left"/>
    </w:lvl>
    <w:lvl w:ilvl="3" w:tplc="BE7E7BCC">
      <w:numFmt w:val="decimal"/>
      <w:lvlText w:val=""/>
      <w:lvlJc w:val="left"/>
    </w:lvl>
    <w:lvl w:ilvl="4" w:tplc="A7FC029E">
      <w:numFmt w:val="decimal"/>
      <w:lvlText w:val=""/>
      <w:lvlJc w:val="left"/>
    </w:lvl>
    <w:lvl w:ilvl="5" w:tplc="DF7C2CA6">
      <w:numFmt w:val="decimal"/>
      <w:lvlText w:val=""/>
      <w:lvlJc w:val="left"/>
    </w:lvl>
    <w:lvl w:ilvl="6" w:tplc="24181C06">
      <w:numFmt w:val="decimal"/>
      <w:lvlText w:val=""/>
      <w:lvlJc w:val="left"/>
    </w:lvl>
    <w:lvl w:ilvl="7" w:tplc="7BE0DD3A">
      <w:numFmt w:val="decimal"/>
      <w:lvlText w:val=""/>
      <w:lvlJc w:val="left"/>
    </w:lvl>
    <w:lvl w:ilvl="8" w:tplc="A9407D0C">
      <w:numFmt w:val="decimal"/>
      <w:lvlText w:val=""/>
      <w:lvlJc w:val="left"/>
    </w:lvl>
  </w:abstractNum>
  <w:abstractNum w:abstractNumId="11">
    <w:nsid w:val="00004509"/>
    <w:multiLevelType w:val="hybridMultilevel"/>
    <w:tmpl w:val="515CD06A"/>
    <w:lvl w:ilvl="0" w:tplc="2278C8B6">
      <w:start w:val="1"/>
      <w:numFmt w:val="bullet"/>
      <w:lvlText w:val="и"/>
      <w:lvlJc w:val="left"/>
    </w:lvl>
    <w:lvl w:ilvl="1" w:tplc="87343AFE">
      <w:start w:val="7"/>
      <w:numFmt w:val="decimal"/>
      <w:lvlText w:val="%2."/>
      <w:lvlJc w:val="left"/>
    </w:lvl>
    <w:lvl w:ilvl="2" w:tplc="AA7267F2">
      <w:numFmt w:val="decimal"/>
      <w:lvlText w:val=""/>
      <w:lvlJc w:val="left"/>
    </w:lvl>
    <w:lvl w:ilvl="3" w:tplc="14CA03F0">
      <w:numFmt w:val="decimal"/>
      <w:lvlText w:val=""/>
      <w:lvlJc w:val="left"/>
    </w:lvl>
    <w:lvl w:ilvl="4" w:tplc="8FF8B246">
      <w:numFmt w:val="decimal"/>
      <w:lvlText w:val=""/>
      <w:lvlJc w:val="left"/>
    </w:lvl>
    <w:lvl w:ilvl="5" w:tplc="A138694C">
      <w:numFmt w:val="decimal"/>
      <w:lvlText w:val=""/>
      <w:lvlJc w:val="left"/>
    </w:lvl>
    <w:lvl w:ilvl="6" w:tplc="1E76E45A">
      <w:numFmt w:val="decimal"/>
      <w:lvlText w:val=""/>
      <w:lvlJc w:val="left"/>
    </w:lvl>
    <w:lvl w:ilvl="7" w:tplc="F9583376">
      <w:numFmt w:val="decimal"/>
      <w:lvlText w:val=""/>
      <w:lvlJc w:val="left"/>
    </w:lvl>
    <w:lvl w:ilvl="8" w:tplc="BEEC0054">
      <w:numFmt w:val="decimal"/>
      <w:lvlText w:val=""/>
      <w:lvlJc w:val="left"/>
    </w:lvl>
  </w:abstractNum>
  <w:abstractNum w:abstractNumId="12">
    <w:nsid w:val="0000491C"/>
    <w:multiLevelType w:val="hybridMultilevel"/>
    <w:tmpl w:val="B4E89592"/>
    <w:lvl w:ilvl="0" w:tplc="7E482E22">
      <w:start w:val="2"/>
      <w:numFmt w:val="decimal"/>
      <w:lvlText w:val="%1."/>
      <w:lvlJc w:val="left"/>
    </w:lvl>
    <w:lvl w:ilvl="1" w:tplc="377AD034">
      <w:numFmt w:val="decimal"/>
      <w:lvlText w:val=""/>
      <w:lvlJc w:val="left"/>
    </w:lvl>
    <w:lvl w:ilvl="2" w:tplc="F580C52C">
      <w:numFmt w:val="decimal"/>
      <w:lvlText w:val=""/>
      <w:lvlJc w:val="left"/>
    </w:lvl>
    <w:lvl w:ilvl="3" w:tplc="CB1C7A4E">
      <w:numFmt w:val="decimal"/>
      <w:lvlText w:val=""/>
      <w:lvlJc w:val="left"/>
    </w:lvl>
    <w:lvl w:ilvl="4" w:tplc="7E1211D8">
      <w:numFmt w:val="decimal"/>
      <w:lvlText w:val=""/>
      <w:lvlJc w:val="left"/>
    </w:lvl>
    <w:lvl w:ilvl="5" w:tplc="01A0A8B6">
      <w:numFmt w:val="decimal"/>
      <w:lvlText w:val=""/>
      <w:lvlJc w:val="left"/>
    </w:lvl>
    <w:lvl w:ilvl="6" w:tplc="FBCEB6B6">
      <w:numFmt w:val="decimal"/>
      <w:lvlText w:val=""/>
      <w:lvlJc w:val="left"/>
    </w:lvl>
    <w:lvl w:ilvl="7" w:tplc="E81C2466">
      <w:numFmt w:val="decimal"/>
      <w:lvlText w:val=""/>
      <w:lvlJc w:val="left"/>
    </w:lvl>
    <w:lvl w:ilvl="8" w:tplc="BF709EF4">
      <w:numFmt w:val="decimal"/>
      <w:lvlText w:val=""/>
      <w:lvlJc w:val="left"/>
    </w:lvl>
  </w:abstractNum>
  <w:abstractNum w:abstractNumId="13">
    <w:nsid w:val="00004D06"/>
    <w:multiLevelType w:val="hybridMultilevel"/>
    <w:tmpl w:val="69C4E452"/>
    <w:lvl w:ilvl="0" w:tplc="AD82DC56">
      <w:start w:val="3"/>
      <w:numFmt w:val="decimal"/>
      <w:lvlText w:val="%1."/>
      <w:lvlJc w:val="left"/>
    </w:lvl>
    <w:lvl w:ilvl="1" w:tplc="488C987E">
      <w:numFmt w:val="decimal"/>
      <w:lvlText w:val=""/>
      <w:lvlJc w:val="left"/>
    </w:lvl>
    <w:lvl w:ilvl="2" w:tplc="B35E92FA">
      <w:numFmt w:val="decimal"/>
      <w:lvlText w:val=""/>
      <w:lvlJc w:val="left"/>
    </w:lvl>
    <w:lvl w:ilvl="3" w:tplc="2A4AE15A">
      <w:numFmt w:val="decimal"/>
      <w:lvlText w:val=""/>
      <w:lvlJc w:val="left"/>
    </w:lvl>
    <w:lvl w:ilvl="4" w:tplc="EB76B050">
      <w:numFmt w:val="decimal"/>
      <w:lvlText w:val=""/>
      <w:lvlJc w:val="left"/>
    </w:lvl>
    <w:lvl w:ilvl="5" w:tplc="5E4AA726">
      <w:numFmt w:val="decimal"/>
      <w:lvlText w:val=""/>
      <w:lvlJc w:val="left"/>
    </w:lvl>
    <w:lvl w:ilvl="6" w:tplc="E7CE8E6A">
      <w:numFmt w:val="decimal"/>
      <w:lvlText w:val=""/>
      <w:lvlJc w:val="left"/>
    </w:lvl>
    <w:lvl w:ilvl="7" w:tplc="E96A3F22">
      <w:numFmt w:val="decimal"/>
      <w:lvlText w:val=""/>
      <w:lvlJc w:val="left"/>
    </w:lvl>
    <w:lvl w:ilvl="8" w:tplc="61F6B996">
      <w:numFmt w:val="decimal"/>
      <w:lvlText w:val=""/>
      <w:lvlJc w:val="left"/>
    </w:lvl>
  </w:abstractNum>
  <w:abstractNum w:abstractNumId="14">
    <w:nsid w:val="00004DB7"/>
    <w:multiLevelType w:val="hybridMultilevel"/>
    <w:tmpl w:val="2272E6DE"/>
    <w:lvl w:ilvl="0" w:tplc="717AD2D8">
      <w:start w:val="1"/>
      <w:numFmt w:val="bullet"/>
      <w:lvlText w:val="с"/>
      <w:lvlJc w:val="left"/>
    </w:lvl>
    <w:lvl w:ilvl="1" w:tplc="67D49DCE">
      <w:start w:val="1"/>
      <w:numFmt w:val="bullet"/>
      <w:lvlText w:val=""/>
      <w:lvlJc w:val="left"/>
    </w:lvl>
    <w:lvl w:ilvl="2" w:tplc="7BCA590C">
      <w:numFmt w:val="decimal"/>
      <w:lvlText w:val=""/>
      <w:lvlJc w:val="left"/>
    </w:lvl>
    <w:lvl w:ilvl="3" w:tplc="957E884C">
      <w:numFmt w:val="decimal"/>
      <w:lvlText w:val=""/>
      <w:lvlJc w:val="left"/>
    </w:lvl>
    <w:lvl w:ilvl="4" w:tplc="3EF6ADEA">
      <w:numFmt w:val="decimal"/>
      <w:lvlText w:val=""/>
      <w:lvlJc w:val="left"/>
    </w:lvl>
    <w:lvl w:ilvl="5" w:tplc="913AFEAE">
      <w:numFmt w:val="decimal"/>
      <w:lvlText w:val=""/>
      <w:lvlJc w:val="left"/>
    </w:lvl>
    <w:lvl w:ilvl="6" w:tplc="FB244C0E">
      <w:numFmt w:val="decimal"/>
      <w:lvlText w:val=""/>
      <w:lvlJc w:val="left"/>
    </w:lvl>
    <w:lvl w:ilvl="7" w:tplc="41CA3C74">
      <w:numFmt w:val="decimal"/>
      <w:lvlText w:val=""/>
      <w:lvlJc w:val="left"/>
    </w:lvl>
    <w:lvl w:ilvl="8" w:tplc="82965012">
      <w:numFmt w:val="decimal"/>
      <w:lvlText w:val=""/>
      <w:lvlJc w:val="left"/>
    </w:lvl>
  </w:abstractNum>
  <w:abstractNum w:abstractNumId="15">
    <w:nsid w:val="00004DC8"/>
    <w:multiLevelType w:val="hybridMultilevel"/>
    <w:tmpl w:val="4AF27874"/>
    <w:lvl w:ilvl="0" w:tplc="5EE88544">
      <w:start w:val="1"/>
      <w:numFmt w:val="bullet"/>
      <w:lvlText w:val="с"/>
      <w:lvlJc w:val="left"/>
    </w:lvl>
    <w:lvl w:ilvl="1" w:tplc="28D6EFE0">
      <w:numFmt w:val="decimal"/>
      <w:lvlText w:val=""/>
      <w:lvlJc w:val="left"/>
    </w:lvl>
    <w:lvl w:ilvl="2" w:tplc="091A80A6">
      <w:numFmt w:val="decimal"/>
      <w:lvlText w:val=""/>
      <w:lvlJc w:val="left"/>
    </w:lvl>
    <w:lvl w:ilvl="3" w:tplc="D390EDDC">
      <w:numFmt w:val="decimal"/>
      <w:lvlText w:val=""/>
      <w:lvlJc w:val="left"/>
    </w:lvl>
    <w:lvl w:ilvl="4" w:tplc="D4B6E3A4">
      <w:numFmt w:val="decimal"/>
      <w:lvlText w:val=""/>
      <w:lvlJc w:val="left"/>
    </w:lvl>
    <w:lvl w:ilvl="5" w:tplc="BB702DD8">
      <w:numFmt w:val="decimal"/>
      <w:lvlText w:val=""/>
      <w:lvlJc w:val="left"/>
    </w:lvl>
    <w:lvl w:ilvl="6" w:tplc="FF66973C">
      <w:numFmt w:val="decimal"/>
      <w:lvlText w:val=""/>
      <w:lvlJc w:val="left"/>
    </w:lvl>
    <w:lvl w:ilvl="7" w:tplc="3F724218">
      <w:numFmt w:val="decimal"/>
      <w:lvlText w:val=""/>
      <w:lvlJc w:val="left"/>
    </w:lvl>
    <w:lvl w:ilvl="8" w:tplc="09125006">
      <w:numFmt w:val="decimal"/>
      <w:lvlText w:val=""/>
      <w:lvlJc w:val="left"/>
    </w:lvl>
  </w:abstractNum>
  <w:abstractNum w:abstractNumId="16">
    <w:nsid w:val="000054DE"/>
    <w:multiLevelType w:val="hybridMultilevel"/>
    <w:tmpl w:val="EE002878"/>
    <w:lvl w:ilvl="0" w:tplc="F798165E">
      <w:start w:val="1"/>
      <w:numFmt w:val="bullet"/>
      <w:lvlText w:val="-"/>
      <w:lvlJc w:val="left"/>
    </w:lvl>
    <w:lvl w:ilvl="1" w:tplc="7EE6AEDE">
      <w:numFmt w:val="decimal"/>
      <w:lvlText w:val=""/>
      <w:lvlJc w:val="left"/>
    </w:lvl>
    <w:lvl w:ilvl="2" w:tplc="EDFED5A2">
      <w:numFmt w:val="decimal"/>
      <w:lvlText w:val=""/>
      <w:lvlJc w:val="left"/>
    </w:lvl>
    <w:lvl w:ilvl="3" w:tplc="5AA26BB6">
      <w:numFmt w:val="decimal"/>
      <w:lvlText w:val=""/>
      <w:lvlJc w:val="left"/>
    </w:lvl>
    <w:lvl w:ilvl="4" w:tplc="8842AB0C">
      <w:numFmt w:val="decimal"/>
      <w:lvlText w:val=""/>
      <w:lvlJc w:val="left"/>
    </w:lvl>
    <w:lvl w:ilvl="5" w:tplc="6A966080">
      <w:numFmt w:val="decimal"/>
      <w:lvlText w:val=""/>
      <w:lvlJc w:val="left"/>
    </w:lvl>
    <w:lvl w:ilvl="6" w:tplc="759EB5F2">
      <w:numFmt w:val="decimal"/>
      <w:lvlText w:val=""/>
      <w:lvlJc w:val="left"/>
    </w:lvl>
    <w:lvl w:ilvl="7" w:tplc="8894FB2E">
      <w:numFmt w:val="decimal"/>
      <w:lvlText w:val=""/>
      <w:lvlJc w:val="left"/>
    </w:lvl>
    <w:lvl w:ilvl="8" w:tplc="CF72C99E">
      <w:numFmt w:val="decimal"/>
      <w:lvlText w:val=""/>
      <w:lvlJc w:val="left"/>
    </w:lvl>
  </w:abstractNum>
  <w:abstractNum w:abstractNumId="17">
    <w:nsid w:val="00005D03"/>
    <w:multiLevelType w:val="hybridMultilevel"/>
    <w:tmpl w:val="E3280B70"/>
    <w:lvl w:ilvl="0" w:tplc="15387B22">
      <w:start w:val="1"/>
      <w:numFmt w:val="bullet"/>
      <w:lvlText w:val=""/>
      <w:lvlJc w:val="left"/>
    </w:lvl>
    <w:lvl w:ilvl="1" w:tplc="30DE1272">
      <w:numFmt w:val="decimal"/>
      <w:lvlText w:val=""/>
      <w:lvlJc w:val="left"/>
    </w:lvl>
    <w:lvl w:ilvl="2" w:tplc="F7A04662">
      <w:numFmt w:val="decimal"/>
      <w:lvlText w:val=""/>
      <w:lvlJc w:val="left"/>
    </w:lvl>
    <w:lvl w:ilvl="3" w:tplc="A95CE2EA">
      <w:numFmt w:val="decimal"/>
      <w:lvlText w:val=""/>
      <w:lvlJc w:val="left"/>
    </w:lvl>
    <w:lvl w:ilvl="4" w:tplc="AA842E16">
      <w:numFmt w:val="decimal"/>
      <w:lvlText w:val=""/>
      <w:lvlJc w:val="left"/>
    </w:lvl>
    <w:lvl w:ilvl="5" w:tplc="598847FE">
      <w:numFmt w:val="decimal"/>
      <w:lvlText w:val=""/>
      <w:lvlJc w:val="left"/>
    </w:lvl>
    <w:lvl w:ilvl="6" w:tplc="6B1EEF32">
      <w:numFmt w:val="decimal"/>
      <w:lvlText w:val=""/>
      <w:lvlJc w:val="left"/>
    </w:lvl>
    <w:lvl w:ilvl="7" w:tplc="080064F4">
      <w:numFmt w:val="decimal"/>
      <w:lvlText w:val=""/>
      <w:lvlJc w:val="left"/>
    </w:lvl>
    <w:lvl w:ilvl="8" w:tplc="3CBE91DE">
      <w:numFmt w:val="decimal"/>
      <w:lvlText w:val=""/>
      <w:lvlJc w:val="left"/>
    </w:lvl>
  </w:abstractNum>
  <w:abstractNum w:abstractNumId="18">
    <w:nsid w:val="00006443"/>
    <w:multiLevelType w:val="hybridMultilevel"/>
    <w:tmpl w:val="794A9A36"/>
    <w:lvl w:ilvl="0" w:tplc="8BD62F34">
      <w:start w:val="1"/>
      <w:numFmt w:val="bullet"/>
      <w:lvlText w:val=""/>
      <w:lvlJc w:val="left"/>
    </w:lvl>
    <w:lvl w:ilvl="1" w:tplc="6BAAC244">
      <w:numFmt w:val="decimal"/>
      <w:lvlText w:val=""/>
      <w:lvlJc w:val="left"/>
    </w:lvl>
    <w:lvl w:ilvl="2" w:tplc="475E5ADE">
      <w:numFmt w:val="decimal"/>
      <w:lvlText w:val=""/>
      <w:lvlJc w:val="left"/>
    </w:lvl>
    <w:lvl w:ilvl="3" w:tplc="779043F8">
      <w:numFmt w:val="decimal"/>
      <w:lvlText w:val=""/>
      <w:lvlJc w:val="left"/>
    </w:lvl>
    <w:lvl w:ilvl="4" w:tplc="E34213A8">
      <w:numFmt w:val="decimal"/>
      <w:lvlText w:val=""/>
      <w:lvlJc w:val="left"/>
    </w:lvl>
    <w:lvl w:ilvl="5" w:tplc="620E1C20">
      <w:numFmt w:val="decimal"/>
      <w:lvlText w:val=""/>
      <w:lvlJc w:val="left"/>
    </w:lvl>
    <w:lvl w:ilvl="6" w:tplc="51BACAAA">
      <w:numFmt w:val="decimal"/>
      <w:lvlText w:val=""/>
      <w:lvlJc w:val="left"/>
    </w:lvl>
    <w:lvl w:ilvl="7" w:tplc="79F4E9B8">
      <w:numFmt w:val="decimal"/>
      <w:lvlText w:val=""/>
      <w:lvlJc w:val="left"/>
    </w:lvl>
    <w:lvl w:ilvl="8" w:tplc="B448E49A">
      <w:numFmt w:val="decimal"/>
      <w:lvlText w:val=""/>
      <w:lvlJc w:val="left"/>
    </w:lvl>
  </w:abstractNum>
  <w:abstractNum w:abstractNumId="19">
    <w:nsid w:val="000066BB"/>
    <w:multiLevelType w:val="hybridMultilevel"/>
    <w:tmpl w:val="AB3495DA"/>
    <w:lvl w:ilvl="0" w:tplc="5316F070">
      <w:start w:val="1"/>
      <w:numFmt w:val="bullet"/>
      <w:lvlText w:val="и"/>
      <w:lvlJc w:val="left"/>
    </w:lvl>
    <w:lvl w:ilvl="1" w:tplc="AAB45426">
      <w:numFmt w:val="decimal"/>
      <w:lvlText w:val=""/>
      <w:lvlJc w:val="left"/>
    </w:lvl>
    <w:lvl w:ilvl="2" w:tplc="CC50C800">
      <w:numFmt w:val="decimal"/>
      <w:lvlText w:val=""/>
      <w:lvlJc w:val="left"/>
    </w:lvl>
    <w:lvl w:ilvl="3" w:tplc="6362FB00">
      <w:numFmt w:val="decimal"/>
      <w:lvlText w:val=""/>
      <w:lvlJc w:val="left"/>
    </w:lvl>
    <w:lvl w:ilvl="4" w:tplc="F1306B92">
      <w:numFmt w:val="decimal"/>
      <w:lvlText w:val=""/>
      <w:lvlJc w:val="left"/>
    </w:lvl>
    <w:lvl w:ilvl="5" w:tplc="55200626">
      <w:numFmt w:val="decimal"/>
      <w:lvlText w:val=""/>
      <w:lvlJc w:val="left"/>
    </w:lvl>
    <w:lvl w:ilvl="6" w:tplc="5C187410">
      <w:numFmt w:val="decimal"/>
      <w:lvlText w:val=""/>
      <w:lvlJc w:val="left"/>
    </w:lvl>
    <w:lvl w:ilvl="7" w:tplc="E4FAFDAC">
      <w:numFmt w:val="decimal"/>
      <w:lvlText w:val=""/>
      <w:lvlJc w:val="left"/>
    </w:lvl>
    <w:lvl w:ilvl="8" w:tplc="5D3C5B22">
      <w:numFmt w:val="decimal"/>
      <w:lvlText w:val=""/>
      <w:lvlJc w:val="left"/>
    </w:lvl>
  </w:abstractNum>
  <w:abstractNum w:abstractNumId="20">
    <w:nsid w:val="0000701F"/>
    <w:multiLevelType w:val="hybridMultilevel"/>
    <w:tmpl w:val="92241878"/>
    <w:lvl w:ilvl="0" w:tplc="F32C62B4">
      <w:start w:val="1"/>
      <w:numFmt w:val="bullet"/>
      <w:lvlText w:val=""/>
      <w:lvlJc w:val="left"/>
    </w:lvl>
    <w:lvl w:ilvl="1" w:tplc="EEA61D48">
      <w:numFmt w:val="decimal"/>
      <w:lvlText w:val=""/>
      <w:lvlJc w:val="left"/>
    </w:lvl>
    <w:lvl w:ilvl="2" w:tplc="B126A6B2">
      <w:numFmt w:val="decimal"/>
      <w:lvlText w:val=""/>
      <w:lvlJc w:val="left"/>
    </w:lvl>
    <w:lvl w:ilvl="3" w:tplc="7394936E">
      <w:numFmt w:val="decimal"/>
      <w:lvlText w:val=""/>
      <w:lvlJc w:val="left"/>
    </w:lvl>
    <w:lvl w:ilvl="4" w:tplc="698232EA">
      <w:numFmt w:val="decimal"/>
      <w:lvlText w:val=""/>
      <w:lvlJc w:val="left"/>
    </w:lvl>
    <w:lvl w:ilvl="5" w:tplc="80EEC900">
      <w:numFmt w:val="decimal"/>
      <w:lvlText w:val=""/>
      <w:lvlJc w:val="left"/>
    </w:lvl>
    <w:lvl w:ilvl="6" w:tplc="913E8944">
      <w:numFmt w:val="decimal"/>
      <w:lvlText w:val=""/>
      <w:lvlJc w:val="left"/>
    </w:lvl>
    <w:lvl w:ilvl="7" w:tplc="9D1A98B2">
      <w:numFmt w:val="decimal"/>
      <w:lvlText w:val=""/>
      <w:lvlJc w:val="left"/>
    </w:lvl>
    <w:lvl w:ilvl="8" w:tplc="70606AB4">
      <w:numFmt w:val="decimal"/>
      <w:lvlText w:val=""/>
      <w:lvlJc w:val="left"/>
    </w:lvl>
  </w:abstractNum>
  <w:abstractNum w:abstractNumId="21">
    <w:nsid w:val="0000767D"/>
    <w:multiLevelType w:val="hybridMultilevel"/>
    <w:tmpl w:val="E87A43C4"/>
    <w:lvl w:ilvl="0" w:tplc="02AA72C2">
      <w:start w:val="1"/>
      <w:numFmt w:val="bullet"/>
      <w:lvlText w:val=""/>
      <w:lvlJc w:val="left"/>
    </w:lvl>
    <w:lvl w:ilvl="1" w:tplc="E1AE67B4">
      <w:numFmt w:val="decimal"/>
      <w:lvlText w:val=""/>
      <w:lvlJc w:val="left"/>
    </w:lvl>
    <w:lvl w:ilvl="2" w:tplc="F5DA593A">
      <w:numFmt w:val="decimal"/>
      <w:lvlText w:val=""/>
      <w:lvlJc w:val="left"/>
    </w:lvl>
    <w:lvl w:ilvl="3" w:tplc="8114413E">
      <w:numFmt w:val="decimal"/>
      <w:lvlText w:val=""/>
      <w:lvlJc w:val="left"/>
    </w:lvl>
    <w:lvl w:ilvl="4" w:tplc="5970740A">
      <w:numFmt w:val="decimal"/>
      <w:lvlText w:val=""/>
      <w:lvlJc w:val="left"/>
    </w:lvl>
    <w:lvl w:ilvl="5" w:tplc="2018BB40">
      <w:numFmt w:val="decimal"/>
      <w:lvlText w:val=""/>
      <w:lvlJc w:val="left"/>
    </w:lvl>
    <w:lvl w:ilvl="6" w:tplc="35882CDE">
      <w:numFmt w:val="decimal"/>
      <w:lvlText w:val=""/>
      <w:lvlJc w:val="left"/>
    </w:lvl>
    <w:lvl w:ilvl="7" w:tplc="A114EAFE">
      <w:numFmt w:val="decimal"/>
      <w:lvlText w:val=""/>
      <w:lvlJc w:val="left"/>
    </w:lvl>
    <w:lvl w:ilvl="8" w:tplc="B37E83AE">
      <w:numFmt w:val="decimal"/>
      <w:lvlText w:val=""/>
      <w:lvlJc w:val="left"/>
    </w:lvl>
  </w:abstractNum>
  <w:abstractNum w:abstractNumId="22">
    <w:nsid w:val="00007A5A"/>
    <w:multiLevelType w:val="hybridMultilevel"/>
    <w:tmpl w:val="5D08951C"/>
    <w:lvl w:ilvl="0" w:tplc="D3B6A4B0">
      <w:start w:val="1"/>
      <w:numFmt w:val="bullet"/>
      <w:lvlText w:val=""/>
      <w:lvlJc w:val="left"/>
    </w:lvl>
    <w:lvl w:ilvl="1" w:tplc="79F8BE52">
      <w:numFmt w:val="decimal"/>
      <w:lvlText w:val=""/>
      <w:lvlJc w:val="left"/>
    </w:lvl>
    <w:lvl w:ilvl="2" w:tplc="CFE89CFC">
      <w:numFmt w:val="decimal"/>
      <w:lvlText w:val=""/>
      <w:lvlJc w:val="left"/>
    </w:lvl>
    <w:lvl w:ilvl="3" w:tplc="FDB0CEC2">
      <w:numFmt w:val="decimal"/>
      <w:lvlText w:val=""/>
      <w:lvlJc w:val="left"/>
    </w:lvl>
    <w:lvl w:ilvl="4" w:tplc="8E108262">
      <w:numFmt w:val="decimal"/>
      <w:lvlText w:val=""/>
      <w:lvlJc w:val="left"/>
    </w:lvl>
    <w:lvl w:ilvl="5" w:tplc="873A2498">
      <w:numFmt w:val="decimal"/>
      <w:lvlText w:val=""/>
      <w:lvlJc w:val="left"/>
    </w:lvl>
    <w:lvl w:ilvl="6" w:tplc="3CA2910A">
      <w:numFmt w:val="decimal"/>
      <w:lvlText w:val=""/>
      <w:lvlJc w:val="left"/>
    </w:lvl>
    <w:lvl w:ilvl="7" w:tplc="B50E8D04">
      <w:numFmt w:val="decimal"/>
      <w:lvlText w:val=""/>
      <w:lvlJc w:val="left"/>
    </w:lvl>
    <w:lvl w:ilvl="8" w:tplc="417CA1FC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8D48AD"/>
    <w:rsid w:val="00375C32"/>
    <w:rsid w:val="008D48AD"/>
    <w:rsid w:val="009D6DFC"/>
    <w:rsid w:val="00A85A39"/>
    <w:rsid w:val="00EB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4619</Words>
  <Characters>26333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2020-09-07T10:20:00Z</dcterms:created>
  <dcterms:modified xsi:type="dcterms:W3CDTF">2020-09-07T10:20:00Z</dcterms:modified>
</cp:coreProperties>
</file>